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9DE" w:rsidRPr="00BA6A93" w:rsidRDefault="004D69DE" w:rsidP="004D69DE">
      <w:pPr>
        <w:widowControl/>
        <w:autoSpaceDE/>
        <w:autoSpaceDN/>
        <w:rPr>
          <w:sz w:val="28"/>
          <w:szCs w:val="28"/>
          <w:lang w:eastAsia="ru-RU"/>
        </w:rPr>
      </w:pPr>
    </w:p>
    <w:p w:rsidR="006E184B" w:rsidRPr="00BA6A93" w:rsidRDefault="00523BD2" w:rsidP="00523BD2">
      <w:pPr>
        <w:pStyle w:val="a3"/>
        <w:jc w:val="right"/>
      </w:pPr>
      <w:r>
        <w:t>ПРИЛОЖЕНИЕ К ООП СОО</w:t>
      </w:r>
      <w:bookmarkStart w:id="0" w:name="_GoBack"/>
      <w:bookmarkEnd w:id="0"/>
    </w:p>
    <w:p w:rsidR="006E184B" w:rsidRPr="00BA6A93" w:rsidRDefault="006E184B">
      <w:pPr>
        <w:pStyle w:val="a3"/>
      </w:pPr>
    </w:p>
    <w:p w:rsidR="006E184B" w:rsidRPr="00BA6A93" w:rsidRDefault="006E184B">
      <w:pPr>
        <w:pStyle w:val="a3"/>
        <w:rPr>
          <w:rFonts w:ascii="Arial MT"/>
          <w:sz w:val="28"/>
          <w:szCs w:val="28"/>
        </w:rPr>
      </w:pPr>
    </w:p>
    <w:p w:rsidR="006E184B" w:rsidRPr="00BA6A93" w:rsidRDefault="006E184B">
      <w:pPr>
        <w:pStyle w:val="a3"/>
        <w:rPr>
          <w:rFonts w:ascii="Arial MT"/>
          <w:sz w:val="28"/>
          <w:szCs w:val="28"/>
        </w:rPr>
      </w:pPr>
    </w:p>
    <w:p w:rsidR="006E184B" w:rsidRDefault="006E184B">
      <w:pPr>
        <w:pStyle w:val="a3"/>
        <w:rPr>
          <w:rFonts w:ascii="Arial MT"/>
          <w:b/>
          <w:sz w:val="28"/>
          <w:szCs w:val="28"/>
        </w:rPr>
      </w:pPr>
    </w:p>
    <w:p w:rsidR="000B3BBE" w:rsidRDefault="000B3BBE">
      <w:pPr>
        <w:pStyle w:val="a3"/>
        <w:rPr>
          <w:rFonts w:ascii="Arial MT"/>
          <w:b/>
          <w:sz w:val="28"/>
          <w:szCs w:val="28"/>
        </w:rPr>
      </w:pPr>
    </w:p>
    <w:p w:rsidR="000B3BBE" w:rsidRDefault="000B3BBE">
      <w:pPr>
        <w:pStyle w:val="a3"/>
        <w:rPr>
          <w:rFonts w:ascii="Arial MT"/>
          <w:b/>
          <w:sz w:val="28"/>
          <w:szCs w:val="28"/>
        </w:rPr>
      </w:pPr>
    </w:p>
    <w:p w:rsidR="000B3BBE" w:rsidRDefault="000B3BBE">
      <w:pPr>
        <w:pStyle w:val="a3"/>
        <w:rPr>
          <w:rFonts w:ascii="Arial MT"/>
          <w:b/>
          <w:sz w:val="28"/>
          <w:szCs w:val="28"/>
        </w:rPr>
      </w:pPr>
    </w:p>
    <w:p w:rsidR="000B3BBE" w:rsidRDefault="000B3BBE">
      <w:pPr>
        <w:pStyle w:val="a3"/>
        <w:rPr>
          <w:rFonts w:ascii="Arial MT"/>
          <w:b/>
          <w:sz w:val="28"/>
          <w:szCs w:val="28"/>
        </w:rPr>
      </w:pPr>
    </w:p>
    <w:p w:rsidR="000B3BBE" w:rsidRDefault="000B3BBE">
      <w:pPr>
        <w:pStyle w:val="a3"/>
        <w:rPr>
          <w:rFonts w:ascii="Arial MT"/>
          <w:b/>
          <w:sz w:val="28"/>
          <w:szCs w:val="28"/>
        </w:rPr>
      </w:pPr>
    </w:p>
    <w:p w:rsidR="000B3BBE" w:rsidRDefault="000B3BBE">
      <w:pPr>
        <w:pStyle w:val="a3"/>
        <w:rPr>
          <w:rFonts w:ascii="Arial MT"/>
          <w:b/>
          <w:sz w:val="28"/>
          <w:szCs w:val="28"/>
        </w:rPr>
      </w:pPr>
    </w:p>
    <w:p w:rsidR="000B3BBE" w:rsidRDefault="000B3BBE">
      <w:pPr>
        <w:pStyle w:val="a3"/>
        <w:rPr>
          <w:rFonts w:ascii="Arial MT"/>
          <w:b/>
          <w:sz w:val="28"/>
          <w:szCs w:val="28"/>
        </w:rPr>
      </w:pPr>
    </w:p>
    <w:p w:rsidR="000B3BBE" w:rsidRDefault="000B3BBE">
      <w:pPr>
        <w:pStyle w:val="a3"/>
        <w:rPr>
          <w:rFonts w:ascii="Arial MT"/>
          <w:b/>
          <w:sz w:val="28"/>
          <w:szCs w:val="28"/>
        </w:rPr>
      </w:pPr>
    </w:p>
    <w:p w:rsidR="000B3BBE" w:rsidRPr="000B3BBE" w:rsidRDefault="000B3BBE">
      <w:pPr>
        <w:pStyle w:val="a3"/>
        <w:rPr>
          <w:rFonts w:ascii="Arial MT"/>
          <w:b/>
          <w:sz w:val="28"/>
          <w:szCs w:val="28"/>
        </w:rPr>
      </w:pPr>
    </w:p>
    <w:p w:rsidR="006E184B" w:rsidRPr="000B3BBE" w:rsidRDefault="006D391B" w:rsidP="004D69DE">
      <w:pPr>
        <w:pStyle w:val="a4"/>
        <w:spacing w:before="0"/>
        <w:ind w:left="142" w:right="46" w:firstLine="142"/>
        <w:rPr>
          <w:b/>
          <w:color w:val="000000" w:themeColor="text1"/>
          <w:sz w:val="28"/>
          <w:szCs w:val="28"/>
        </w:rPr>
      </w:pPr>
      <w:r w:rsidRPr="000B3BBE">
        <w:rPr>
          <w:b/>
          <w:color w:val="000000" w:themeColor="text1"/>
          <w:sz w:val="28"/>
          <w:szCs w:val="28"/>
        </w:rPr>
        <w:t>РАБОЧАЯ</w:t>
      </w:r>
      <w:r w:rsidR="002935ED" w:rsidRPr="000B3BBE">
        <w:rPr>
          <w:b/>
          <w:color w:val="000000" w:themeColor="text1"/>
          <w:sz w:val="28"/>
          <w:szCs w:val="28"/>
        </w:rPr>
        <w:t xml:space="preserve"> </w:t>
      </w:r>
      <w:r w:rsidRPr="000B3BBE">
        <w:rPr>
          <w:b/>
          <w:color w:val="000000" w:themeColor="text1"/>
          <w:sz w:val="28"/>
          <w:szCs w:val="28"/>
        </w:rPr>
        <w:t>ПРОГРАММА</w:t>
      </w:r>
    </w:p>
    <w:p w:rsidR="006E184B" w:rsidRPr="000B3BBE" w:rsidRDefault="002935ED" w:rsidP="004D69DE">
      <w:pPr>
        <w:ind w:left="142" w:right="46" w:firstLine="142"/>
        <w:jc w:val="center"/>
        <w:rPr>
          <w:b/>
          <w:color w:val="000000" w:themeColor="text1"/>
          <w:sz w:val="28"/>
          <w:szCs w:val="28"/>
        </w:rPr>
      </w:pPr>
      <w:r w:rsidRPr="000B3BBE">
        <w:rPr>
          <w:b/>
          <w:color w:val="000000" w:themeColor="text1"/>
          <w:sz w:val="28"/>
          <w:szCs w:val="28"/>
        </w:rPr>
        <w:t>в</w:t>
      </w:r>
      <w:r w:rsidR="006D391B" w:rsidRPr="000B3BBE">
        <w:rPr>
          <w:b/>
          <w:color w:val="000000" w:themeColor="text1"/>
          <w:sz w:val="28"/>
          <w:szCs w:val="28"/>
        </w:rPr>
        <w:t>неурочной</w:t>
      </w:r>
      <w:r w:rsidRPr="000B3BBE">
        <w:rPr>
          <w:b/>
          <w:color w:val="000000" w:themeColor="text1"/>
          <w:sz w:val="28"/>
          <w:szCs w:val="28"/>
        </w:rPr>
        <w:t xml:space="preserve"> </w:t>
      </w:r>
      <w:r w:rsidR="006D391B" w:rsidRPr="000B3BBE">
        <w:rPr>
          <w:b/>
          <w:color w:val="000000" w:themeColor="text1"/>
          <w:sz w:val="28"/>
          <w:szCs w:val="28"/>
        </w:rPr>
        <w:t>деятельности</w:t>
      </w:r>
    </w:p>
    <w:p w:rsidR="00C754E1" w:rsidRPr="000B3BBE" w:rsidRDefault="0045241C" w:rsidP="004D69DE">
      <w:pPr>
        <w:pStyle w:val="a4"/>
        <w:spacing w:before="0"/>
        <w:ind w:left="142" w:right="46" w:firstLine="142"/>
        <w:rPr>
          <w:b/>
          <w:color w:val="000000" w:themeColor="text1"/>
          <w:sz w:val="28"/>
          <w:szCs w:val="28"/>
        </w:rPr>
      </w:pPr>
      <w:r w:rsidRPr="000B3BBE">
        <w:rPr>
          <w:b/>
          <w:color w:val="000000" w:themeColor="text1"/>
          <w:sz w:val="28"/>
          <w:szCs w:val="28"/>
        </w:rPr>
        <w:t>«</w:t>
      </w:r>
      <w:r w:rsidR="006D391B" w:rsidRPr="000B3BBE">
        <w:rPr>
          <w:b/>
          <w:color w:val="000000" w:themeColor="text1"/>
          <w:sz w:val="28"/>
          <w:szCs w:val="28"/>
        </w:rPr>
        <w:t>ФОРМИРОВАНИЕ</w:t>
      </w:r>
      <w:r w:rsidR="002935ED" w:rsidRPr="000B3BBE">
        <w:rPr>
          <w:b/>
          <w:color w:val="000000" w:themeColor="text1"/>
          <w:sz w:val="28"/>
          <w:szCs w:val="28"/>
        </w:rPr>
        <w:t xml:space="preserve"> </w:t>
      </w:r>
      <w:r w:rsidR="006D391B" w:rsidRPr="000B3BBE">
        <w:rPr>
          <w:b/>
          <w:color w:val="000000" w:themeColor="text1"/>
          <w:sz w:val="28"/>
          <w:szCs w:val="28"/>
        </w:rPr>
        <w:t>ФУНКЦИОНАЛЬНОЙ</w:t>
      </w:r>
      <w:r w:rsidR="002935ED" w:rsidRPr="000B3BBE">
        <w:rPr>
          <w:b/>
          <w:color w:val="000000" w:themeColor="text1"/>
          <w:sz w:val="28"/>
          <w:szCs w:val="28"/>
        </w:rPr>
        <w:t xml:space="preserve"> </w:t>
      </w:r>
      <w:r w:rsidR="006D391B" w:rsidRPr="000B3BBE">
        <w:rPr>
          <w:b/>
          <w:color w:val="000000" w:themeColor="text1"/>
          <w:sz w:val="28"/>
          <w:szCs w:val="28"/>
        </w:rPr>
        <w:t>ГРАМОТНОСТИ</w:t>
      </w:r>
      <w:r w:rsidRPr="000B3BBE">
        <w:rPr>
          <w:b/>
          <w:color w:val="000000" w:themeColor="text1"/>
          <w:sz w:val="28"/>
          <w:szCs w:val="28"/>
        </w:rPr>
        <w:t>»</w:t>
      </w:r>
    </w:p>
    <w:p w:rsidR="006E184B" w:rsidRPr="000B3BBE" w:rsidRDefault="00C41BEA" w:rsidP="002935ED">
      <w:pPr>
        <w:spacing w:line="363" w:lineRule="exact"/>
        <w:ind w:left="142" w:right="46" w:firstLine="142"/>
        <w:jc w:val="center"/>
        <w:rPr>
          <w:b/>
          <w:color w:val="000000" w:themeColor="text1"/>
          <w:sz w:val="28"/>
          <w:szCs w:val="28"/>
        </w:rPr>
      </w:pPr>
      <w:r w:rsidRPr="000B3BBE">
        <w:rPr>
          <w:b/>
          <w:color w:val="000000" w:themeColor="text1"/>
          <w:sz w:val="28"/>
          <w:szCs w:val="28"/>
        </w:rPr>
        <w:t>10</w:t>
      </w:r>
      <w:r w:rsidR="006D391B" w:rsidRPr="000B3BBE">
        <w:rPr>
          <w:b/>
          <w:color w:val="000000" w:themeColor="text1"/>
          <w:sz w:val="28"/>
          <w:szCs w:val="28"/>
        </w:rPr>
        <w:t>-</w:t>
      </w:r>
      <w:r w:rsidR="00600AF0" w:rsidRPr="000B3BBE">
        <w:rPr>
          <w:b/>
          <w:color w:val="000000" w:themeColor="text1"/>
          <w:sz w:val="28"/>
          <w:szCs w:val="28"/>
        </w:rPr>
        <w:t>11</w:t>
      </w:r>
      <w:r w:rsidR="006D391B" w:rsidRPr="000B3BBE">
        <w:rPr>
          <w:b/>
          <w:color w:val="000000" w:themeColor="text1"/>
          <w:sz w:val="28"/>
          <w:szCs w:val="28"/>
        </w:rPr>
        <w:t>классы</w:t>
      </w:r>
    </w:p>
    <w:p w:rsidR="006E184B" w:rsidRPr="000B3BBE" w:rsidRDefault="006E184B">
      <w:pPr>
        <w:pStyle w:val="a3"/>
        <w:rPr>
          <w:b/>
          <w:color w:val="000000" w:themeColor="text1"/>
          <w:sz w:val="28"/>
          <w:szCs w:val="28"/>
        </w:rPr>
      </w:pPr>
    </w:p>
    <w:p w:rsidR="006E184B" w:rsidRPr="00BA6A93" w:rsidRDefault="006E184B">
      <w:pPr>
        <w:pStyle w:val="a3"/>
        <w:rPr>
          <w:color w:val="000000" w:themeColor="text1"/>
          <w:sz w:val="28"/>
          <w:szCs w:val="28"/>
        </w:rPr>
      </w:pPr>
    </w:p>
    <w:p w:rsidR="006E184B" w:rsidRPr="00BA6A93" w:rsidRDefault="006E184B">
      <w:pPr>
        <w:pStyle w:val="a3"/>
        <w:rPr>
          <w:sz w:val="28"/>
          <w:szCs w:val="28"/>
        </w:rPr>
      </w:pPr>
    </w:p>
    <w:p w:rsidR="006E184B" w:rsidRPr="00BA6A93" w:rsidRDefault="006E184B">
      <w:pPr>
        <w:pStyle w:val="a3"/>
        <w:rPr>
          <w:sz w:val="28"/>
          <w:szCs w:val="28"/>
        </w:rPr>
      </w:pPr>
    </w:p>
    <w:p w:rsidR="006E184B" w:rsidRPr="00BA6A93" w:rsidRDefault="006E184B">
      <w:pPr>
        <w:pStyle w:val="a3"/>
        <w:rPr>
          <w:sz w:val="28"/>
          <w:szCs w:val="28"/>
        </w:rPr>
      </w:pPr>
    </w:p>
    <w:p w:rsidR="006E184B" w:rsidRPr="00BA6A93" w:rsidRDefault="006E184B">
      <w:pPr>
        <w:pStyle w:val="a3"/>
        <w:rPr>
          <w:sz w:val="28"/>
          <w:szCs w:val="28"/>
        </w:rPr>
      </w:pPr>
    </w:p>
    <w:p w:rsidR="006E184B" w:rsidRPr="00BA6A93" w:rsidRDefault="006E184B">
      <w:pPr>
        <w:pStyle w:val="a3"/>
        <w:rPr>
          <w:sz w:val="28"/>
          <w:szCs w:val="28"/>
        </w:rPr>
      </w:pPr>
    </w:p>
    <w:p w:rsidR="00A22501" w:rsidRPr="00BA6A93" w:rsidRDefault="00A22501">
      <w:pPr>
        <w:pStyle w:val="a3"/>
        <w:rPr>
          <w:sz w:val="28"/>
          <w:szCs w:val="28"/>
        </w:rPr>
      </w:pPr>
    </w:p>
    <w:p w:rsidR="00A22501" w:rsidRPr="00BA6A93" w:rsidRDefault="00A22501">
      <w:pPr>
        <w:pStyle w:val="a3"/>
        <w:rPr>
          <w:sz w:val="28"/>
          <w:szCs w:val="28"/>
        </w:rPr>
      </w:pPr>
    </w:p>
    <w:p w:rsidR="00A22501" w:rsidRPr="00BA6A93" w:rsidRDefault="00A22501">
      <w:pPr>
        <w:pStyle w:val="a3"/>
        <w:rPr>
          <w:sz w:val="28"/>
          <w:szCs w:val="28"/>
        </w:rPr>
      </w:pPr>
    </w:p>
    <w:p w:rsidR="00A22501" w:rsidRPr="00BA6A93" w:rsidRDefault="00A22501">
      <w:pPr>
        <w:pStyle w:val="a3"/>
        <w:rPr>
          <w:sz w:val="28"/>
          <w:szCs w:val="28"/>
        </w:rPr>
      </w:pPr>
    </w:p>
    <w:p w:rsidR="000B3BBE" w:rsidRDefault="000B3BBE" w:rsidP="00003191">
      <w:pPr>
        <w:spacing w:before="283"/>
        <w:ind w:right="2739"/>
        <w:jc w:val="center"/>
        <w:rPr>
          <w:sz w:val="28"/>
          <w:szCs w:val="28"/>
        </w:rPr>
      </w:pPr>
    </w:p>
    <w:p w:rsidR="000B3BBE" w:rsidRDefault="000B3BBE" w:rsidP="00003191">
      <w:pPr>
        <w:spacing w:before="283"/>
        <w:ind w:right="2739"/>
        <w:jc w:val="center"/>
        <w:rPr>
          <w:sz w:val="28"/>
          <w:szCs w:val="28"/>
        </w:rPr>
      </w:pPr>
    </w:p>
    <w:p w:rsidR="000B3BBE" w:rsidRDefault="000B3BBE" w:rsidP="00003191">
      <w:pPr>
        <w:spacing w:before="283"/>
        <w:ind w:right="2739"/>
        <w:jc w:val="center"/>
        <w:rPr>
          <w:sz w:val="28"/>
          <w:szCs w:val="28"/>
        </w:rPr>
      </w:pPr>
    </w:p>
    <w:p w:rsidR="000B3BBE" w:rsidRDefault="000B3BBE" w:rsidP="00003191">
      <w:pPr>
        <w:spacing w:before="283"/>
        <w:ind w:right="2739"/>
        <w:jc w:val="center"/>
        <w:rPr>
          <w:sz w:val="28"/>
          <w:szCs w:val="28"/>
        </w:rPr>
      </w:pPr>
    </w:p>
    <w:p w:rsidR="000B3BBE" w:rsidRDefault="000B3BBE" w:rsidP="00003191">
      <w:pPr>
        <w:spacing w:before="283"/>
        <w:ind w:right="2739"/>
        <w:jc w:val="center"/>
        <w:rPr>
          <w:sz w:val="28"/>
          <w:szCs w:val="28"/>
        </w:rPr>
      </w:pPr>
    </w:p>
    <w:p w:rsidR="006E184B" w:rsidRPr="00BA6A93" w:rsidRDefault="000B3BBE" w:rsidP="000B3BBE">
      <w:pPr>
        <w:spacing w:before="283"/>
        <w:ind w:right="2739"/>
        <w:jc w:val="center"/>
        <w:rPr>
          <w:sz w:val="28"/>
          <w:szCs w:val="28"/>
        </w:rPr>
        <w:sectPr w:rsidR="006E184B" w:rsidRPr="00BA6A93" w:rsidSect="004D69DE">
          <w:type w:val="continuous"/>
          <w:pgSz w:w="11920" w:h="16850"/>
          <w:pgMar w:top="919" w:right="1100" w:bottom="539" w:left="993" w:header="720" w:footer="720" w:gutter="0"/>
          <w:cols w:space="720"/>
        </w:sectPr>
      </w:pPr>
      <w:r>
        <w:rPr>
          <w:sz w:val="28"/>
          <w:szCs w:val="28"/>
        </w:rPr>
        <w:t xml:space="preserve">                                       </w:t>
      </w:r>
      <w:r w:rsidR="00E6567C" w:rsidRPr="00BA6A93">
        <w:rPr>
          <w:sz w:val="28"/>
          <w:szCs w:val="28"/>
        </w:rPr>
        <w:t>2</w:t>
      </w:r>
      <w:r w:rsidR="00367F5D">
        <w:rPr>
          <w:sz w:val="28"/>
          <w:szCs w:val="28"/>
        </w:rPr>
        <w:t>023</w:t>
      </w:r>
      <w:r w:rsidR="00C41BEA" w:rsidRPr="00BA6A93">
        <w:rPr>
          <w:sz w:val="28"/>
          <w:szCs w:val="28"/>
        </w:rPr>
        <w:t>г.</w:t>
      </w:r>
    </w:p>
    <w:p w:rsidR="00600AF0" w:rsidRPr="00BA6A93" w:rsidRDefault="00600AF0" w:rsidP="00600AF0">
      <w:pPr>
        <w:pStyle w:val="a3"/>
        <w:ind w:left="104" w:right="437" w:firstLine="705"/>
        <w:jc w:val="center"/>
        <w:rPr>
          <w:b/>
          <w:spacing w:val="-1"/>
          <w:sz w:val="28"/>
          <w:szCs w:val="28"/>
        </w:rPr>
      </w:pPr>
      <w:r w:rsidRPr="00BA6A93">
        <w:rPr>
          <w:b/>
          <w:spacing w:val="-1"/>
          <w:sz w:val="28"/>
          <w:szCs w:val="28"/>
        </w:rPr>
        <w:lastRenderedPageBreak/>
        <w:t>Пояснительная записка</w:t>
      </w:r>
    </w:p>
    <w:p w:rsidR="00600AF0" w:rsidRPr="00BA6A93" w:rsidRDefault="00600AF0" w:rsidP="00C754E1">
      <w:pPr>
        <w:pStyle w:val="a3"/>
        <w:ind w:left="104" w:right="437" w:firstLine="705"/>
        <w:jc w:val="both"/>
        <w:rPr>
          <w:spacing w:val="-1"/>
          <w:sz w:val="28"/>
          <w:szCs w:val="28"/>
        </w:rPr>
      </w:pPr>
    </w:p>
    <w:p w:rsidR="006E184B" w:rsidRPr="00BA6A93" w:rsidRDefault="006D391B" w:rsidP="00C41BEA">
      <w:pPr>
        <w:pStyle w:val="a3"/>
        <w:ind w:right="47" w:firstLine="705"/>
        <w:jc w:val="both"/>
        <w:rPr>
          <w:spacing w:val="1"/>
          <w:sz w:val="28"/>
          <w:szCs w:val="28"/>
        </w:rPr>
      </w:pPr>
      <w:r w:rsidRPr="00BA6A93">
        <w:rPr>
          <w:spacing w:val="-1"/>
          <w:sz w:val="28"/>
          <w:szCs w:val="28"/>
        </w:rPr>
        <w:t>Понятие</w:t>
      </w:r>
      <w:r w:rsidR="00C41BEA" w:rsidRPr="00BA6A93">
        <w:rPr>
          <w:spacing w:val="-1"/>
          <w:sz w:val="28"/>
          <w:szCs w:val="28"/>
        </w:rPr>
        <w:t xml:space="preserve"> </w:t>
      </w:r>
      <w:r w:rsidRPr="00BA6A93">
        <w:rPr>
          <w:spacing w:val="-1"/>
          <w:sz w:val="28"/>
          <w:szCs w:val="28"/>
        </w:rPr>
        <w:t>функциональной</w:t>
      </w:r>
      <w:r w:rsidR="00C41BEA" w:rsidRPr="00BA6A93">
        <w:rPr>
          <w:spacing w:val="-1"/>
          <w:sz w:val="28"/>
          <w:szCs w:val="28"/>
        </w:rPr>
        <w:t xml:space="preserve"> </w:t>
      </w:r>
      <w:r w:rsidRPr="00BA6A93">
        <w:rPr>
          <w:spacing w:val="-1"/>
          <w:sz w:val="28"/>
          <w:szCs w:val="28"/>
        </w:rPr>
        <w:t>грамотности</w:t>
      </w:r>
      <w:r w:rsidR="00C41BEA" w:rsidRPr="00BA6A93">
        <w:rPr>
          <w:spacing w:val="-1"/>
          <w:sz w:val="28"/>
          <w:szCs w:val="28"/>
        </w:rPr>
        <w:t xml:space="preserve"> </w:t>
      </w:r>
      <w:r w:rsidRPr="00BA6A93">
        <w:rPr>
          <w:spacing w:val="-1"/>
          <w:sz w:val="28"/>
          <w:szCs w:val="28"/>
        </w:rPr>
        <w:t>сравнительно</w:t>
      </w:r>
      <w:r w:rsidR="00C41BEA" w:rsidRPr="00BA6A93">
        <w:rPr>
          <w:spacing w:val="-1"/>
          <w:sz w:val="28"/>
          <w:szCs w:val="28"/>
        </w:rPr>
        <w:t xml:space="preserve"> </w:t>
      </w:r>
      <w:r w:rsidRPr="00BA6A93">
        <w:rPr>
          <w:spacing w:val="-1"/>
          <w:sz w:val="28"/>
          <w:szCs w:val="28"/>
        </w:rPr>
        <w:t>молодо:</w:t>
      </w:r>
      <w:r w:rsidR="00C41BEA" w:rsidRPr="00BA6A93">
        <w:rPr>
          <w:spacing w:val="-1"/>
          <w:sz w:val="28"/>
          <w:szCs w:val="28"/>
        </w:rPr>
        <w:t xml:space="preserve"> </w:t>
      </w:r>
      <w:r w:rsidRPr="00BA6A93">
        <w:rPr>
          <w:sz w:val="28"/>
          <w:szCs w:val="28"/>
        </w:rPr>
        <w:t>появилось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конце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60-</w:t>
      </w:r>
      <w:proofErr w:type="gramStart"/>
      <w:r w:rsidR="00C754E1" w:rsidRPr="00BA6A93">
        <w:rPr>
          <w:sz w:val="28"/>
          <w:szCs w:val="28"/>
        </w:rPr>
        <w:t>х</w:t>
      </w:r>
      <w:r w:rsidR="00C41BEA" w:rsidRPr="00BA6A93">
        <w:rPr>
          <w:sz w:val="28"/>
          <w:szCs w:val="28"/>
        </w:rPr>
        <w:t xml:space="preserve"> </w:t>
      </w:r>
      <w:r w:rsidR="00C754E1" w:rsidRPr="00BA6A93">
        <w:rPr>
          <w:sz w:val="28"/>
          <w:szCs w:val="28"/>
        </w:rPr>
        <w:t xml:space="preserve"> годов</w:t>
      </w:r>
      <w:proofErr w:type="gramEnd"/>
      <w:r w:rsidR="00C754E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прошлого века в документах ЮНЕСКО и позднее вошло в</w:t>
      </w:r>
      <w:r w:rsidR="004D69DE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обиход исследователей.</w:t>
      </w:r>
      <w:r w:rsidR="004D69DE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Примерно до середины 70-х годов концепция и стратегия исследования связывалась с</w:t>
      </w:r>
      <w:r w:rsidR="004D69DE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профессиональной деятельностью людей: компенсацией недостающих знаний и умений в</w:t>
      </w:r>
      <w:r w:rsidR="004D69DE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этой</w:t>
      </w:r>
      <w:r w:rsidR="004D69DE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сфере.</w:t>
      </w:r>
    </w:p>
    <w:p w:rsidR="006E184B" w:rsidRPr="00BA6A93" w:rsidRDefault="006D391B" w:rsidP="00C41BEA">
      <w:pPr>
        <w:pStyle w:val="a3"/>
        <w:ind w:right="47" w:firstLine="705"/>
        <w:jc w:val="both"/>
        <w:rPr>
          <w:sz w:val="28"/>
          <w:szCs w:val="28"/>
        </w:rPr>
      </w:pPr>
      <w:r w:rsidRPr="00BA6A93">
        <w:rPr>
          <w:sz w:val="28"/>
          <w:szCs w:val="28"/>
        </w:rPr>
        <w:t>В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дальнейшем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этот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подход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был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признан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односторонним.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Функциональная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pacing w:val="-1"/>
          <w:sz w:val="28"/>
          <w:szCs w:val="28"/>
        </w:rPr>
        <w:t>грамотность</w:t>
      </w:r>
      <w:r w:rsidR="00C41BEA" w:rsidRPr="00BA6A93">
        <w:rPr>
          <w:spacing w:val="-1"/>
          <w:sz w:val="28"/>
          <w:szCs w:val="28"/>
        </w:rPr>
        <w:t xml:space="preserve"> </w:t>
      </w:r>
      <w:r w:rsidRPr="00BA6A93">
        <w:rPr>
          <w:spacing w:val="-1"/>
          <w:sz w:val="28"/>
          <w:szCs w:val="28"/>
        </w:rPr>
        <w:t>стала</w:t>
      </w:r>
      <w:r w:rsidR="00C41BEA" w:rsidRPr="00BA6A93">
        <w:rPr>
          <w:spacing w:val="-1"/>
          <w:sz w:val="28"/>
          <w:szCs w:val="28"/>
        </w:rPr>
        <w:t xml:space="preserve"> </w:t>
      </w:r>
      <w:r w:rsidRPr="00BA6A93">
        <w:rPr>
          <w:spacing w:val="-1"/>
          <w:sz w:val="28"/>
          <w:szCs w:val="28"/>
        </w:rPr>
        <w:t>рассматриваться</w:t>
      </w:r>
      <w:r w:rsidRPr="00BA6A93">
        <w:rPr>
          <w:sz w:val="28"/>
          <w:szCs w:val="28"/>
        </w:rPr>
        <w:t xml:space="preserve"> в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более</w:t>
      </w:r>
      <w:r w:rsidR="00C41BEA" w:rsidRPr="00BA6A93">
        <w:rPr>
          <w:sz w:val="28"/>
          <w:szCs w:val="28"/>
        </w:rPr>
        <w:t xml:space="preserve"> </w:t>
      </w:r>
      <w:proofErr w:type="gramStart"/>
      <w:r w:rsidRPr="00BA6A93">
        <w:rPr>
          <w:sz w:val="28"/>
          <w:szCs w:val="28"/>
        </w:rPr>
        <w:t xml:space="preserve">широком 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смысле</w:t>
      </w:r>
      <w:proofErr w:type="gramEnd"/>
      <w:r w:rsidRPr="00BA6A93">
        <w:rPr>
          <w:sz w:val="28"/>
          <w:szCs w:val="28"/>
        </w:rPr>
        <w:t>: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включать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компьютерную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грамотность,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политическую,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экономическую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грамотность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т.д.</w:t>
      </w:r>
    </w:p>
    <w:p w:rsidR="006E184B" w:rsidRPr="00BA6A93" w:rsidRDefault="006D391B" w:rsidP="00C41BEA">
      <w:pPr>
        <w:pStyle w:val="a3"/>
        <w:ind w:right="47" w:firstLine="705"/>
        <w:jc w:val="both"/>
        <w:rPr>
          <w:sz w:val="28"/>
          <w:szCs w:val="28"/>
        </w:rPr>
      </w:pPr>
      <w:r w:rsidRPr="00BA6A93">
        <w:rPr>
          <w:sz w:val="28"/>
          <w:szCs w:val="28"/>
        </w:rPr>
        <w:t>В таком контексте функциональная грамотность выступает как способ социальной</w:t>
      </w:r>
      <w:r w:rsidR="004D69DE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 xml:space="preserve">ориентации   </w:t>
      </w:r>
      <w:r w:rsidR="0045241C" w:rsidRPr="00BA6A93">
        <w:rPr>
          <w:sz w:val="28"/>
          <w:szCs w:val="28"/>
        </w:rPr>
        <w:t>личности, интегрирующей</w:t>
      </w:r>
      <w:r w:rsidRPr="00BA6A93">
        <w:rPr>
          <w:sz w:val="28"/>
          <w:szCs w:val="28"/>
        </w:rPr>
        <w:t xml:space="preserve">    связь    </w:t>
      </w:r>
      <w:r w:rsidR="0045241C" w:rsidRPr="00BA6A93">
        <w:rPr>
          <w:sz w:val="28"/>
          <w:szCs w:val="28"/>
        </w:rPr>
        <w:t>образования (</w:t>
      </w:r>
      <w:r w:rsidRPr="00BA6A93">
        <w:rPr>
          <w:sz w:val="28"/>
          <w:szCs w:val="28"/>
        </w:rPr>
        <w:t>в первую очередь общего)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с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многоплановой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человеческой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деятельностью.</w:t>
      </w:r>
    </w:p>
    <w:p w:rsidR="0045241C" w:rsidRPr="00BA6A93" w:rsidRDefault="006D391B" w:rsidP="00C41BEA">
      <w:pPr>
        <w:pStyle w:val="a3"/>
        <w:ind w:right="47" w:firstLine="705"/>
        <w:jc w:val="both"/>
        <w:rPr>
          <w:sz w:val="28"/>
          <w:szCs w:val="28"/>
        </w:rPr>
      </w:pPr>
      <w:r w:rsidRPr="00BA6A93">
        <w:rPr>
          <w:sz w:val="28"/>
          <w:szCs w:val="28"/>
        </w:rPr>
        <w:t>Мониторинговым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исследованием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качества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общего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образования,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призванным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pacing w:val="-1"/>
          <w:sz w:val="28"/>
          <w:szCs w:val="28"/>
        </w:rPr>
        <w:t>ответить</w:t>
      </w:r>
      <w:r w:rsidR="00C41BEA" w:rsidRPr="00BA6A93">
        <w:rPr>
          <w:spacing w:val="-1"/>
          <w:sz w:val="28"/>
          <w:szCs w:val="28"/>
        </w:rPr>
        <w:t xml:space="preserve"> </w:t>
      </w:r>
      <w:r w:rsidRPr="00BA6A93">
        <w:rPr>
          <w:sz w:val="28"/>
          <w:szCs w:val="28"/>
        </w:rPr>
        <w:t>на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вопрос: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«Обладают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ли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учащиеся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15-летнего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возраста,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получившие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обязательное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общее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образование,</w:t>
      </w:r>
      <w:r w:rsidR="00C41BEA" w:rsidRPr="00BA6A93">
        <w:rPr>
          <w:sz w:val="28"/>
          <w:szCs w:val="28"/>
        </w:rPr>
        <w:t xml:space="preserve"> знаниям и </w:t>
      </w:r>
      <w:r w:rsidRPr="00BA6A93">
        <w:rPr>
          <w:sz w:val="28"/>
          <w:szCs w:val="28"/>
        </w:rPr>
        <w:t>умениями,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необходимыми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им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для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полноценного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функционирования в современном обществе, т.е. для решения широкого диапазона задач в</w:t>
      </w:r>
      <w:r w:rsidR="004D69DE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различных сферах человеческой деятельности, общения и социальных отношений?», -является PISA(</w:t>
      </w:r>
      <w:proofErr w:type="spellStart"/>
      <w:r w:rsidRPr="00BA6A93">
        <w:rPr>
          <w:sz w:val="28"/>
          <w:szCs w:val="28"/>
        </w:rPr>
        <w:t>ProgrammeforInternationalStudentAssessment</w:t>
      </w:r>
      <w:proofErr w:type="spellEnd"/>
      <w:r w:rsidRPr="00BA6A93">
        <w:rPr>
          <w:sz w:val="28"/>
          <w:szCs w:val="28"/>
        </w:rPr>
        <w:t>).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функциональная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грамотность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понимается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PISA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как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знания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умения,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необходимые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для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полноценного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функционирования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человека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современном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обществе.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PISA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своих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мониторингах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оценивает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4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вида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грамотности: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читательскую,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математическую,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естественно</w:t>
      </w:r>
      <w:r w:rsidR="00C41BEA" w:rsidRPr="00BA6A93">
        <w:rPr>
          <w:sz w:val="28"/>
          <w:szCs w:val="28"/>
        </w:rPr>
        <w:t>-</w:t>
      </w:r>
      <w:r w:rsidRPr="00BA6A93">
        <w:rPr>
          <w:sz w:val="28"/>
          <w:szCs w:val="28"/>
        </w:rPr>
        <w:t>научную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финансовую.</w:t>
      </w:r>
    </w:p>
    <w:p w:rsidR="006E184B" w:rsidRPr="00BA6A93" w:rsidRDefault="006D391B" w:rsidP="00C41BEA">
      <w:pPr>
        <w:pStyle w:val="a3"/>
        <w:ind w:right="47" w:firstLine="705"/>
        <w:jc w:val="both"/>
        <w:rPr>
          <w:sz w:val="28"/>
          <w:szCs w:val="28"/>
        </w:rPr>
      </w:pPr>
      <w:r w:rsidRPr="00BA6A93">
        <w:rPr>
          <w:sz w:val="28"/>
          <w:szCs w:val="28"/>
        </w:rPr>
        <w:t>Проблема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развития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функциональной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грамотности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обучающихся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России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актуализировалась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2018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году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благодаря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Указу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Президента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РФ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от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7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мая2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018г.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№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204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«О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национальных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целях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стратегических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задачах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развития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Российской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pacing w:val="-1"/>
          <w:sz w:val="28"/>
          <w:szCs w:val="28"/>
        </w:rPr>
        <w:t>Федерации</w:t>
      </w:r>
      <w:r w:rsidR="00C41BEA" w:rsidRPr="00BA6A93">
        <w:rPr>
          <w:spacing w:val="-1"/>
          <w:sz w:val="28"/>
          <w:szCs w:val="28"/>
        </w:rPr>
        <w:t xml:space="preserve"> </w:t>
      </w:r>
      <w:r w:rsidRPr="00BA6A93">
        <w:rPr>
          <w:spacing w:val="-1"/>
          <w:sz w:val="28"/>
          <w:szCs w:val="28"/>
        </w:rPr>
        <w:t>на</w:t>
      </w:r>
      <w:r w:rsidR="00C41BEA" w:rsidRPr="00BA6A93">
        <w:rPr>
          <w:spacing w:val="-1"/>
          <w:sz w:val="28"/>
          <w:szCs w:val="28"/>
        </w:rPr>
        <w:t xml:space="preserve"> </w:t>
      </w:r>
      <w:r w:rsidRPr="00BA6A93">
        <w:rPr>
          <w:spacing w:val="-1"/>
          <w:sz w:val="28"/>
          <w:szCs w:val="28"/>
        </w:rPr>
        <w:t>период</w:t>
      </w:r>
      <w:r w:rsidRPr="00BA6A93">
        <w:rPr>
          <w:sz w:val="28"/>
          <w:szCs w:val="28"/>
        </w:rPr>
        <w:t xml:space="preserve"> до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2024года».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Согласно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Указу,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«в 2024годунеобходимо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&lt;…&gt;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обеспечить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глобальную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конкурентоспособность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российского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образования,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вхождение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Российской Федерации в число 10 ведущих стран мира по качеству общего образования».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Поскольку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функциональная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грамотность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понимается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как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совокупность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знаний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умений,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обеспечивающих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полноценное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функционирование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человека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современном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обществе,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ее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развитие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у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школьников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необходимо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не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только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для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повышения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результатов</w:t>
      </w:r>
      <w:r w:rsidR="00C41BEA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мониторинга</w:t>
      </w:r>
      <w:r w:rsidR="00C754E1" w:rsidRPr="00BA6A93">
        <w:rPr>
          <w:sz w:val="28"/>
          <w:szCs w:val="28"/>
        </w:rPr>
        <w:tab/>
        <w:t xml:space="preserve"> PISA как факта </w:t>
      </w:r>
      <w:r w:rsidR="0045241C" w:rsidRPr="00BA6A93">
        <w:rPr>
          <w:sz w:val="28"/>
          <w:szCs w:val="28"/>
        </w:rPr>
        <w:t xml:space="preserve">доказательства </w:t>
      </w:r>
      <w:r w:rsidR="00C754E1" w:rsidRPr="00BA6A93">
        <w:rPr>
          <w:sz w:val="28"/>
          <w:szCs w:val="28"/>
        </w:rPr>
        <w:t xml:space="preserve">выполнения Правительством </w:t>
      </w:r>
      <w:proofErr w:type="gramStart"/>
      <w:r w:rsidRPr="00BA6A93">
        <w:rPr>
          <w:sz w:val="28"/>
          <w:szCs w:val="28"/>
        </w:rPr>
        <w:t>РФ</w:t>
      </w:r>
      <w:proofErr w:type="gramEnd"/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поставленных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передним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Президентом</w:t>
      </w:r>
      <w:r w:rsidR="005B645C" w:rsidRPr="00BA6A93">
        <w:rPr>
          <w:sz w:val="28"/>
          <w:szCs w:val="28"/>
        </w:rPr>
        <w:t xml:space="preserve"> </w:t>
      </w:r>
      <w:r w:rsidR="0045241C" w:rsidRPr="00BA6A93">
        <w:rPr>
          <w:sz w:val="28"/>
          <w:szCs w:val="28"/>
        </w:rPr>
        <w:t>за</w:t>
      </w:r>
      <w:r w:rsidRPr="00BA6A93">
        <w:rPr>
          <w:sz w:val="28"/>
          <w:szCs w:val="28"/>
        </w:rPr>
        <w:t>дач,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но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для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развития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российского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общества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целом.</w:t>
      </w:r>
    </w:p>
    <w:p w:rsidR="006E184B" w:rsidRPr="00BA6A93" w:rsidRDefault="006D391B" w:rsidP="00C41BEA">
      <w:pPr>
        <w:pStyle w:val="a3"/>
        <w:ind w:right="47" w:firstLine="705"/>
        <w:jc w:val="both"/>
        <w:rPr>
          <w:sz w:val="28"/>
          <w:szCs w:val="28"/>
        </w:rPr>
      </w:pPr>
      <w:proofErr w:type="gramStart"/>
      <w:r w:rsidRPr="00BA6A93">
        <w:rPr>
          <w:sz w:val="28"/>
          <w:szCs w:val="28"/>
        </w:rPr>
        <w:t>Низкийуровеньфункциональнойграмотностиподрастающегопоколениязатрудняетихадаптациюисоциализациювсоциуме.Современномуроссийскомуобществунужныэффективныеграждане,способныемаксимальнореализоватьсвоипотенциальные</w:t>
      </w:r>
      <w:proofErr w:type="gramEnd"/>
      <w:r w:rsidRPr="00BA6A93">
        <w:rPr>
          <w:sz w:val="28"/>
          <w:szCs w:val="28"/>
        </w:rPr>
        <w:t xml:space="preserve"> возможности в трудовой и профессиональной деятельности, и тем самымпринестипользуобществу,способствоватьразвитиюстраны.Этимобъясняетсяактуальность проблемы развития функциональной грамотности у школьников на уровне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общества.</w:t>
      </w:r>
    </w:p>
    <w:p w:rsidR="006E184B" w:rsidRPr="00BA6A93" w:rsidRDefault="006D391B" w:rsidP="00C41BEA">
      <w:pPr>
        <w:pStyle w:val="a3"/>
        <w:ind w:right="47" w:firstLine="705"/>
        <w:jc w:val="both"/>
        <w:rPr>
          <w:sz w:val="28"/>
          <w:szCs w:val="28"/>
        </w:rPr>
      </w:pPr>
      <w:r w:rsidRPr="00BA6A93">
        <w:rPr>
          <w:sz w:val="28"/>
          <w:szCs w:val="28"/>
        </w:rPr>
        <w:t xml:space="preserve">Результаты </w:t>
      </w:r>
      <w:proofErr w:type="spellStart"/>
      <w:r w:rsidRPr="00BA6A93">
        <w:rPr>
          <w:sz w:val="28"/>
          <w:szCs w:val="28"/>
        </w:rPr>
        <w:t>лонгитюдных</w:t>
      </w:r>
      <w:proofErr w:type="spellEnd"/>
      <w:r w:rsidRPr="00BA6A93">
        <w:rPr>
          <w:sz w:val="28"/>
          <w:szCs w:val="28"/>
        </w:rPr>
        <w:t xml:space="preserve"> исследований, проведенных на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выборках 2000 и 2003 гг.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странами-участницами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мониторингов</w:t>
      </w:r>
      <w:r w:rsidR="005B645C" w:rsidRPr="00BA6A93">
        <w:rPr>
          <w:sz w:val="28"/>
          <w:szCs w:val="28"/>
        </w:rPr>
        <w:t xml:space="preserve"> </w:t>
      </w:r>
      <w:proofErr w:type="gramStart"/>
      <w:r w:rsidRPr="00BA6A93">
        <w:rPr>
          <w:sz w:val="28"/>
          <w:szCs w:val="28"/>
        </w:rPr>
        <w:t>PISA</w:t>
      </w:r>
      <w:proofErr w:type="gramEnd"/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показали,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что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результаты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оценки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функциональной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грамотности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15-летних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учащихся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являются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надежным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индикатором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дальнейшей образовательной траектории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 xml:space="preserve">молодых людей и их </w:t>
      </w:r>
      <w:r w:rsidRPr="00BA6A93">
        <w:rPr>
          <w:sz w:val="28"/>
          <w:szCs w:val="28"/>
        </w:rPr>
        <w:lastRenderedPageBreak/>
        <w:t>благосостояния. Любой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pacing w:val="-1"/>
          <w:sz w:val="28"/>
          <w:szCs w:val="28"/>
        </w:rPr>
        <w:t xml:space="preserve">школьник хочет быть социально </w:t>
      </w:r>
      <w:r w:rsidRPr="00BA6A93">
        <w:rPr>
          <w:sz w:val="28"/>
          <w:szCs w:val="28"/>
        </w:rPr>
        <w:t>успешным,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его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родители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также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надеются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на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высокий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уровень благополучия своего ребенка во взрослой жизни. Поэтому актуальность развития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функциональной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грамотности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обоснована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еще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тем,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что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субъекты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образовательного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процесса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заинтересованы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высоких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академических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социальных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достижениях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обучающихся, чему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способствует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их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функциональная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грамотность.</w:t>
      </w:r>
    </w:p>
    <w:p w:rsidR="00600AF0" w:rsidRPr="00BA6A93" w:rsidRDefault="00600AF0" w:rsidP="00C41BEA">
      <w:pPr>
        <w:pStyle w:val="a3"/>
        <w:ind w:right="47" w:firstLine="705"/>
        <w:rPr>
          <w:sz w:val="28"/>
          <w:szCs w:val="28"/>
        </w:rPr>
      </w:pPr>
    </w:p>
    <w:p w:rsidR="001F43BB" w:rsidRPr="00BA6A93" w:rsidRDefault="001F43BB" w:rsidP="004D69DE">
      <w:pPr>
        <w:pStyle w:val="a3"/>
        <w:spacing w:before="3"/>
        <w:ind w:right="47"/>
        <w:rPr>
          <w:b/>
          <w:sz w:val="28"/>
          <w:szCs w:val="28"/>
        </w:rPr>
      </w:pPr>
    </w:p>
    <w:p w:rsidR="00600AF0" w:rsidRPr="00BA6A93" w:rsidRDefault="00600AF0" w:rsidP="00C41BEA">
      <w:pPr>
        <w:pStyle w:val="a3"/>
        <w:spacing w:before="3"/>
        <w:ind w:right="47" w:firstLine="705"/>
        <w:rPr>
          <w:b/>
          <w:sz w:val="28"/>
          <w:szCs w:val="28"/>
        </w:rPr>
      </w:pPr>
      <w:r w:rsidRPr="00BA6A93">
        <w:rPr>
          <w:b/>
          <w:sz w:val="28"/>
          <w:szCs w:val="28"/>
        </w:rPr>
        <w:t>Целеполагание</w:t>
      </w:r>
    </w:p>
    <w:p w:rsidR="00600AF0" w:rsidRPr="00BA6A93" w:rsidRDefault="00600AF0" w:rsidP="00C41BEA">
      <w:pPr>
        <w:pStyle w:val="a3"/>
        <w:spacing w:before="3"/>
        <w:ind w:right="47" w:firstLine="705"/>
        <w:rPr>
          <w:sz w:val="28"/>
          <w:szCs w:val="28"/>
        </w:rPr>
      </w:pPr>
    </w:p>
    <w:p w:rsidR="006E184B" w:rsidRPr="00BA6A93" w:rsidRDefault="006D391B" w:rsidP="00C41BEA">
      <w:pPr>
        <w:pStyle w:val="a3"/>
        <w:spacing w:before="3"/>
        <w:ind w:right="47" w:firstLine="705"/>
        <w:rPr>
          <w:sz w:val="28"/>
          <w:szCs w:val="28"/>
        </w:rPr>
      </w:pPr>
      <w:r w:rsidRPr="00BA6A93">
        <w:rPr>
          <w:sz w:val="28"/>
          <w:szCs w:val="28"/>
        </w:rPr>
        <w:t>Основной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целью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программы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является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развитие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функциональной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грамотности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учащихся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5-</w:t>
      </w:r>
      <w:r w:rsidR="00600AF0" w:rsidRPr="00BA6A93">
        <w:rPr>
          <w:sz w:val="28"/>
          <w:szCs w:val="28"/>
        </w:rPr>
        <w:t>11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классов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как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индикатора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качества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эффективности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образования,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равенства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доступа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к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образованию.</w:t>
      </w:r>
    </w:p>
    <w:p w:rsidR="006E184B" w:rsidRPr="00BA6A93" w:rsidRDefault="006D391B" w:rsidP="00C41BEA">
      <w:pPr>
        <w:pStyle w:val="a3"/>
        <w:spacing w:before="44"/>
        <w:ind w:right="47" w:firstLine="705"/>
        <w:jc w:val="both"/>
        <w:rPr>
          <w:sz w:val="28"/>
          <w:szCs w:val="28"/>
        </w:rPr>
      </w:pPr>
      <w:r w:rsidRPr="00BA6A93">
        <w:rPr>
          <w:sz w:val="28"/>
          <w:szCs w:val="28"/>
        </w:rPr>
        <w:t>Программа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нацелена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на</w:t>
      </w:r>
      <w:r w:rsidR="005B645C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развитие:</w:t>
      </w:r>
    </w:p>
    <w:p w:rsidR="006E184B" w:rsidRPr="00BA6A93" w:rsidRDefault="006D391B" w:rsidP="00C41BEA">
      <w:pPr>
        <w:pStyle w:val="a3"/>
        <w:spacing w:before="2"/>
        <w:ind w:right="47" w:firstLine="705"/>
        <w:jc w:val="both"/>
        <w:rPr>
          <w:sz w:val="28"/>
          <w:szCs w:val="28"/>
        </w:rPr>
      </w:pPr>
      <w:r w:rsidRPr="00BA6A93">
        <w:rPr>
          <w:sz w:val="28"/>
          <w:szCs w:val="28"/>
        </w:rPr>
        <w:t>способности человека формулировать, применять и интерпретировать математику в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разнообразных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контекстах.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Эта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способность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включает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математические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рассуждения,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использование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математических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понятий,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процедур,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фактов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инструментов,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чтобы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описать,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объяснить и предсказать явления. Она помогает людям понять роль математики в мире,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высказывать хорошо обоснованные суждения и принимать решения, которые необходимы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конструктивному,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активному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размышляющему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гражданину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(математическая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грамотность);</w:t>
      </w:r>
    </w:p>
    <w:p w:rsidR="006E184B" w:rsidRPr="00BA6A93" w:rsidRDefault="006D391B" w:rsidP="00C41BEA">
      <w:pPr>
        <w:pStyle w:val="a3"/>
        <w:ind w:right="47" w:firstLine="705"/>
        <w:jc w:val="both"/>
        <w:rPr>
          <w:sz w:val="28"/>
          <w:szCs w:val="28"/>
        </w:rPr>
      </w:pPr>
      <w:r w:rsidRPr="00BA6A93">
        <w:rPr>
          <w:sz w:val="28"/>
          <w:szCs w:val="28"/>
        </w:rPr>
        <w:t>способности человека понимать, использовать, оценивать тексты,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размышлять о них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 заниматься чтением для того, чтобы достигать своих целей, расширять свои знания и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возможности,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участвовать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социальной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жизни (читательская грамотность);</w:t>
      </w:r>
    </w:p>
    <w:p w:rsidR="006E184B" w:rsidRPr="00BA6A93" w:rsidRDefault="006D391B" w:rsidP="00A22501">
      <w:pPr>
        <w:pStyle w:val="a3"/>
        <w:ind w:right="47" w:firstLine="705"/>
        <w:rPr>
          <w:sz w:val="28"/>
          <w:szCs w:val="28"/>
        </w:rPr>
      </w:pPr>
      <w:r w:rsidRPr="00BA6A93">
        <w:rPr>
          <w:sz w:val="28"/>
          <w:szCs w:val="28"/>
        </w:rPr>
        <w:t>способности человека осваивать и использовать естественнонаучные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знания для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распознания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постановки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вопросов,</w:t>
      </w:r>
      <w:r w:rsidR="00A22501" w:rsidRPr="00BA6A93">
        <w:rPr>
          <w:sz w:val="28"/>
          <w:szCs w:val="28"/>
        </w:rPr>
        <w:t xml:space="preserve"> для освоения новых знаний, для </w:t>
      </w:r>
      <w:r w:rsidRPr="00BA6A93">
        <w:rPr>
          <w:sz w:val="28"/>
          <w:szCs w:val="28"/>
        </w:rPr>
        <w:t>объяснения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естественнонаучных явлений и формулирования основанных на научных доказательствах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выводов в связи с естественнонаучной проблематикой; понимать основные особенности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естествознания как формы человеческого познания; демонстрировать осведомленность втом,чтоестественныенаукиитехнологияоказываютвлияниенаматериальную,интеллектуальнуюикультурнуюсферыобщества;проявлятьактивную гражданскую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позицию при рассмотрении проблем, связанных с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естествознанием (естественнонаучная</w:t>
      </w:r>
      <w:r w:rsidR="00A22501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грамотность);</w:t>
      </w:r>
    </w:p>
    <w:p w:rsidR="006E184B" w:rsidRPr="00BA6A93" w:rsidRDefault="006D391B" w:rsidP="00C41BEA">
      <w:pPr>
        <w:pStyle w:val="a3"/>
        <w:spacing w:before="1"/>
        <w:ind w:right="47" w:firstLine="705"/>
        <w:jc w:val="both"/>
        <w:rPr>
          <w:sz w:val="28"/>
          <w:szCs w:val="28"/>
        </w:rPr>
      </w:pPr>
      <w:r w:rsidRPr="00BA6A93">
        <w:rPr>
          <w:sz w:val="28"/>
          <w:szCs w:val="28"/>
        </w:rPr>
        <w:t>способности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человека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принимать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эффективные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решения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разнообразных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финансовых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ситуациях,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способствующих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улучшению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финансового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благополучия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личности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и общества,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а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также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возможности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участия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в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экономической</w:t>
      </w:r>
      <w:r w:rsidR="002935ED" w:rsidRPr="00BA6A93">
        <w:rPr>
          <w:sz w:val="28"/>
          <w:szCs w:val="28"/>
        </w:rPr>
        <w:t xml:space="preserve"> </w:t>
      </w:r>
      <w:r w:rsidRPr="00BA6A93">
        <w:rPr>
          <w:sz w:val="28"/>
          <w:szCs w:val="28"/>
        </w:rPr>
        <w:t>жизни.</w:t>
      </w:r>
    </w:p>
    <w:p w:rsidR="006E184B" w:rsidRPr="00BA6A93" w:rsidRDefault="006E184B" w:rsidP="00C41BEA">
      <w:pPr>
        <w:pStyle w:val="a3"/>
        <w:spacing w:before="9"/>
        <w:ind w:right="47" w:firstLine="705"/>
        <w:rPr>
          <w:sz w:val="28"/>
          <w:szCs w:val="28"/>
        </w:rPr>
      </w:pPr>
    </w:p>
    <w:p w:rsidR="00600AF0" w:rsidRPr="00BA6A93" w:rsidRDefault="00600AF0" w:rsidP="00C41BEA">
      <w:pPr>
        <w:ind w:right="47" w:firstLine="705"/>
        <w:rPr>
          <w:sz w:val="28"/>
          <w:szCs w:val="28"/>
        </w:rPr>
      </w:pPr>
    </w:p>
    <w:p w:rsidR="00600AF0" w:rsidRPr="00BA6A93" w:rsidRDefault="00600AF0" w:rsidP="00C41BEA">
      <w:pPr>
        <w:ind w:right="47" w:firstLine="705"/>
        <w:rPr>
          <w:sz w:val="28"/>
          <w:szCs w:val="28"/>
        </w:rPr>
      </w:pPr>
    </w:p>
    <w:p w:rsidR="00C41BEA" w:rsidRPr="00BA6A93" w:rsidRDefault="00C41BEA" w:rsidP="004D69DE">
      <w:pPr>
        <w:shd w:val="clear" w:color="auto" w:fill="FFFFFF"/>
        <w:ind w:right="102"/>
        <w:rPr>
          <w:b/>
          <w:sz w:val="28"/>
          <w:szCs w:val="28"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  <w:sz w:val="28"/>
          <w:szCs w:val="28"/>
        </w:rPr>
      </w:pPr>
    </w:p>
    <w:p w:rsidR="000B3BBE" w:rsidRPr="00BA6A93" w:rsidRDefault="000B3BBE" w:rsidP="00600AF0">
      <w:pPr>
        <w:shd w:val="clear" w:color="auto" w:fill="FFFFFF"/>
        <w:ind w:left="102" w:right="102"/>
        <w:jc w:val="center"/>
        <w:rPr>
          <w:b/>
          <w:sz w:val="28"/>
          <w:szCs w:val="28"/>
        </w:rPr>
      </w:pPr>
    </w:p>
    <w:p w:rsidR="005B645C" w:rsidRPr="00BA6A93" w:rsidRDefault="005B645C" w:rsidP="00600AF0">
      <w:pPr>
        <w:shd w:val="clear" w:color="auto" w:fill="FFFFFF"/>
        <w:ind w:left="102" w:right="102"/>
        <w:jc w:val="center"/>
        <w:rPr>
          <w:b/>
          <w:sz w:val="28"/>
          <w:szCs w:val="28"/>
        </w:rPr>
      </w:pPr>
    </w:p>
    <w:p w:rsidR="00600AF0" w:rsidRPr="00BA6A93" w:rsidRDefault="00600AF0" w:rsidP="00600AF0">
      <w:pPr>
        <w:shd w:val="clear" w:color="auto" w:fill="FFFFFF"/>
        <w:ind w:left="102" w:right="102"/>
        <w:jc w:val="center"/>
        <w:rPr>
          <w:b/>
          <w:sz w:val="28"/>
          <w:szCs w:val="28"/>
        </w:rPr>
      </w:pPr>
      <w:r w:rsidRPr="00BA6A93">
        <w:rPr>
          <w:b/>
          <w:sz w:val="28"/>
          <w:szCs w:val="28"/>
        </w:rPr>
        <w:lastRenderedPageBreak/>
        <w:t xml:space="preserve">Планируемые результаты внеурочной деятельности, 10-11 класс </w:t>
      </w:r>
    </w:p>
    <w:p w:rsidR="00600AF0" w:rsidRPr="00BA6A93" w:rsidRDefault="00600AF0" w:rsidP="00600AF0">
      <w:pPr>
        <w:shd w:val="clear" w:color="auto" w:fill="FFFFFF"/>
        <w:ind w:left="102" w:right="102"/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Ind w:w="102" w:type="dxa"/>
        <w:tblLayout w:type="fixed"/>
        <w:tblLook w:val="04A0" w:firstRow="1" w:lastRow="0" w:firstColumn="1" w:lastColumn="0" w:noHBand="0" w:noVBand="1"/>
      </w:tblPr>
      <w:tblGrid>
        <w:gridCol w:w="2587"/>
        <w:gridCol w:w="1275"/>
        <w:gridCol w:w="2127"/>
        <w:gridCol w:w="1750"/>
        <w:gridCol w:w="1835"/>
      </w:tblGrid>
      <w:tr w:rsidR="00600AF0" w:rsidRPr="00BA6A93" w:rsidTr="00003191">
        <w:tc>
          <w:tcPr>
            <w:tcW w:w="2587" w:type="dxa"/>
            <w:vMerge w:val="restart"/>
          </w:tcPr>
          <w:p w:rsidR="00600AF0" w:rsidRPr="00BA6A93" w:rsidRDefault="00600AF0" w:rsidP="00732687">
            <w:pPr>
              <w:ind w:right="102"/>
              <w:jc w:val="center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3402" w:type="dxa"/>
            <w:gridSpan w:val="2"/>
          </w:tcPr>
          <w:p w:rsidR="00600AF0" w:rsidRPr="00BA6A93" w:rsidRDefault="00600AF0" w:rsidP="00732687">
            <w:pPr>
              <w:ind w:right="102"/>
              <w:jc w:val="center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Предметные результаты</w:t>
            </w:r>
          </w:p>
        </w:tc>
        <w:tc>
          <w:tcPr>
            <w:tcW w:w="1750" w:type="dxa"/>
            <w:vMerge w:val="restart"/>
          </w:tcPr>
          <w:p w:rsidR="00600AF0" w:rsidRPr="00BA6A93" w:rsidRDefault="00600AF0" w:rsidP="00732687">
            <w:pPr>
              <w:ind w:right="102"/>
              <w:jc w:val="center"/>
              <w:rPr>
                <w:b/>
                <w:sz w:val="28"/>
                <w:szCs w:val="28"/>
              </w:rPr>
            </w:pPr>
            <w:proofErr w:type="spellStart"/>
            <w:r w:rsidRPr="00BA6A93">
              <w:rPr>
                <w:b/>
                <w:sz w:val="28"/>
                <w:szCs w:val="28"/>
              </w:rPr>
              <w:t>Метапредметные</w:t>
            </w:r>
            <w:proofErr w:type="spellEnd"/>
            <w:r w:rsidRPr="00BA6A93">
              <w:rPr>
                <w:b/>
                <w:sz w:val="28"/>
                <w:szCs w:val="28"/>
              </w:rPr>
              <w:t xml:space="preserve"> результаты</w:t>
            </w:r>
          </w:p>
        </w:tc>
        <w:tc>
          <w:tcPr>
            <w:tcW w:w="1835" w:type="dxa"/>
            <w:vMerge w:val="restart"/>
          </w:tcPr>
          <w:p w:rsidR="00600AF0" w:rsidRPr="00BA6A93" w:rsidRDefault="00600AF0" w:rsidP="00732687">
            <w:pPr>
              <w:ind w:right="102"/>
              <w:jc w:val="center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Личностные результаты</w:t>
            </w:r>
          </w:p>
        </w:tc>
      </w:tr>
      <w:tr w:rsidR="00600AF0" w:rsidRPr="00BA6A93" w:rsidTr="00003191">
        <w:trPr>
          <w:tblHeader/>
        </w:trPr>
        <w:tc>
          <w:tcPr>
            <w:tcW w:w="2587" w:type="dxa"/>
            <w:vMerge/>
          </w:tcPr>
          <w:p w:rsidR="00600AF0" w:rsidRPr="00BA6A93" w:rsidRDefault="00600AF0" w:rsidP="00732687">
            <w:pPr>
              <w:ind w:right="10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600AF0" w:rsidRPr="00BA6A93" w:rsidRDefault="00600AF0" w:rsidP="00732687">
            <w:pPr>
              <w:ind w:right="102"/>
              <w:jc w:val="center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Ученик научится</w:t>
            </w:r>
          </w:p>
        </w:tc>
        <w:tc>
          <w:tcPr>
            <w:tcW w:w="2127" w:type="dxa"/>
          </w:tcPr>
          <w:p w:rsidR="00600AF0" w:rsidRPr="00BA6A93" w:rsidRDefault="00600AF0" w:rsidP="00732687">
            <w:pPr>
              <w:ind w:right="102"/>
              <w:jc w:val="center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Ученик получит возможность научиться</w:t>
            </w:r>
          </w:p>
        </w:tc>
        <w:tc>
          <w:tcPr>
            <w:tcW w:w="1750" w:type="dxa"/>
            <w:vMerge/>
          </w:tcPr>
          <w:p w:rsidR="00600AF0" w:rsidRPr="00BA6A93" w:rsidRDefault="00600AF0" w:rsidP="00732687">
            <w:pPr>
              <w:ind w:right="10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5" w:type="dxa"/>
            <w:vMerge/>
          </w:tcPr>
          <w:p w:rsidR="00600AF0" w:rsidRPr="00BA6A93" w:rsidRDefault="00600AF0" w:rsidP="00732687">
            <w:pPr>
              <w:ind w:right="102"/>
              <w:jc w:val="center"/>
              <w:rPr>
                <w:b/>
                <w:sz w:val="28"/>
                <w:szCs w:val="28"/>
              </w:rPr>
            </w:pPr>
          </w:p>
        </w:tc>
      </w:tr>
      <w:tr w:rsidR="00600AF0" w:rsidRPr="00BA6A93" w:rsidTr="00003191">
        <w:tc>
          <w:tcPr>
            <w:tcW w:w="2587" w:type="dxa"/>
          </w:tcPr>
          <w:p w:rsidR="00600AF0" w:rsidRPr="00BA6A93" w:rsidRDefault="00600AF0" w:rsidP="00732687">
            <w:pPr>
              <w:ind w:right="102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Основы финансовой грамотности</w:t>
            </w:r>
          </w:p>
        </w:tc>
        <w:tc>
          <w:tcPr>
            <w:tcW w:w="1275" w:type="dxa"/>
            <w:vMerge w:val="restart"/>
          </w:tcPr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- оценивать форму и содержание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текста в рамках предметного содержания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- оценивать форму и содержание</w:t>
            </w:r>
          </w:p>
          <w:p w:rsidR="00600AF0" w:rsidRPr="00BA6A93" w:rsidRDefault="00A22501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 xml:space="preserve">текста в рамках </w:t>
            </w:r>
            <w:proofErr w:type="spellStart"/>
            <w:r w:rsidRPr="00BA6A93">
              <w:rPr>
                <w:sz w:val="28"/>
                <w:szCs w:val="28"/>
              </w:rPr>
              <w:t>метапредмет</w:t>
            </w:r>
            <w:r w:rsidR="00600AF0" w:rsidRPr="00BA6A93">
              <w:rPr>
                <w:sz w:val="28"/>
                <w:szCs w:val="28"/>
              </w:rPr>
              <w:t>ного</w:t>
            </w:r>
            <w:proofErr w:type="spellEnd"/>
            <w:r w:rsidR="00600AF0" w:rsidRPr="00BA6A93">
              <w:rPr>
                <w:sz w:val="28"/>
                <w:szCs w:val="28"/>
              </w:rPr>
              <w:t xml:space="preserve"> содержания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- интерпретировать и оценивать математические данные в контекс</w:t>
            </w:r>
            <w:r w:rsidRPr="00BA6A93">
              <w:rPr>
                <w:sz w:val="28"/>
                <w:szCs w:val="28"/>
              </w:rPr>
              <w:lastRenderedPageBreak/>
              <w:t>те лично значимой ситуации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- интерпретировать и оценивать математические результаты в контексте национальной или глобальной ситуации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- интерпретировать и оценивать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 xml:space="preserve">личные, местные, национальные, глобальные естественнонаучные проблемы в различном </w:t>
            </w:r>
            <w:r w:rsidRPr="00BA6A93">
              <w:rPr>
                <w:sz w:val="28"/>
                <w:szCs w:val="28"/>
              </w:rPr>
              <w:lastRenderedPageBreak/>
              <w:t>контексте в рамках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предметного содержания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- интерпретировать и оценивать, делать выводы и строить прогнозы о личных, местных, национальных, глобальных естественнонаучных проблемах в различном контексте в рамках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proofErr w:type="spellStart"/>
            <w:r w:rsidRPr="00BA6A93">
              <w:rPr>
                <w:sz w:val="28"/>
                <w:szCs w:val="28"/>
              </w:rPr>
              <w:t>метапредметного</w:t>
            </w:r>
            <w:proofErr w:type="spellEnd"/>
            <w:r w:rsidRPr="00BA6A93">
              <w:rPr>
                <w:sz w:val="28"/>
                <w:szCs w:val="28"/>
              </w:rPr>
              <w:t xml:space="preserve"> содержания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 xml:space="preserve">- оценивать финансовые </w:t>
            </w:r>
            <w:r w:rsidRPr="00BA6A93">
              <w:rPr>
                <w:sz w:val="28"/>
                <w:szCs w:val="28"/>
              </w:rPr>
              <w:lastRenderedPageBreak/>
              <w:t>проблемы в различном контексте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- оценивать финансовые проблемы,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делать выводы, строить прогнозы,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предлагать пути решения.</w:t>
            </w:r>
          </w:p>
        </w:tc>
        <w:tc>
          <w:tcPr>
            <w:tcW w:w="2127" w:type="dxa"/>
            <w:vMerge w:val="restart"/>
          </w:tcPr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lastRenderedPageBreak/>
              <w:t>–</w:t>
            </w:r>
            <w:r w:rsidRPr="00BA6A93">
              <w:rPr>
                <w:sz w:val="28"/>
                <w:szCs w:val="28"/>
              </w:rPr>
              <w:tab/>
              <w:t>формулировать научную гипотезу, ставить цель в рамках исследования, исходя из культурной нормы и сообразуясь с представлениями об общем благе;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–</w:t>
            </w:r>
            <w:r w:rsidRPr="00BA6A93">
              <w:rPr>
                <w:sz w:val="28"/>
                <w:szCs w:val="28"/>
              </w:rPr>
              <w:tab/>
              <w:t>восстанавливать контексты и пути развития того или иного вида научной деятельности, определяя место своего исследования в общем культурном пространстве;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–</w:t>
            </w:r>
            <w:r w:rsidRPr="00BA6A93">
              <w:rPr>
                <w:sz w:val="28"/>
                <w:szCs w:val="28"/>
              </w:rPr>
              <w:tab/>
              <w:t xml:space="preserve">отслеживать и принимать во внимание тренды и тенденции развития различных видов </w:t>
            </w:r>
            <w:r w:rsidRPr="00BA6A93">
              <w:rPr>
                <w:sz w:val="28"/>
                <w:szCs w:val="28"/>
              </w:rPr>
              <w:lastRenderedPageBreak/>
              <w:t>деятельности, в том числе научных, учитывать их при постановке собственных целей;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–</w:t>
            </w:r>
            <w:r w:rsidRPr="00BA6A93">
              <w:rPr>
                <w:sz w:val="28"/>
                <w:szCs w:val="28"/>
              </w:rPr>
              <w:tab/>
              <w:t>оценивать ресурсы, в том числе и нематериальные (такие, как время), необходимые для достижения поставленной цели;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–</w:t>
            </w:r>
            <w:r w:rsidRPr="00BA6A93">
              <w:rPr>
                <w:sz w:val="28"/>
                <w:szCs w:val="28"/>
              </w:rPr>
              <w:tab/>
              <w:t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–</w:t>
            </w:r>
            <w:r w:rsidRPr="00BA6A93">
              <w:rPr>
                <w:sz w:val="28"/>
                <w:szCs w:val="28"/>
              </w:rPr>
              <w:tab/>
              <w:t xml:space="preserve">вступать в коммуникацию с держателями различных типов ресурсов, </w:t>
            </w:r>
            <w:r w:rsidRPr="00BA6A93">
              <w:rPr>
                <w:sz w:val="28"/>
                <w:szCs w:val="28"/>
              </w:rPr>
              <w:lastRenderedPageBreak/>
              <w:t>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–</w:t>
            </w:r>
            <w:r w:rsidRPr="00BA6A93">
              <w:rPr>
                <w:sz w:val="28"/>
                <w:szCs w:val="28"/>
              </w:rPr>
              <w:tab/>
              <w:t>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–</w:t>
            </w:r>
            <w:r w:rsidRPr="00BA6A93">
              <w:rPr>
                <w:sz w:val="28"/>
                <w:szCs w:val="28"/>
              </w:rPr>
              <w:tab/>
              <w:t xml:space="preserve">адекватно оценивать риски реализации проекта и проведения исследования и предусматривать пути </w:t>
            </w:r>
            <w:r w:rsidRPr="00BA6A93">
              <w:rPr>
                <w:sz w:val="28"/>
                <w:szCs w:val="28"/>
              </w:rPr>
              <w:lastRenderedPageBreak/>
              <w:t>минимизации этих рисков;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–</w:t>
            </w:r>
            <w:r w:rsidRPr="00BA6A93">
              <w:rPr>
                <w:sz w:val="28"/>
                <w:szCs w:val="28"/>
              </w:rPr>
              <w:tab/>
              <w:t>адекватно оценивать последствия реализации своего проекта (изменения, которые он повлечет в жизни других людей, сообществ);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–</w:t>
            </w:r>
            <w:r w:rsidRPr="00BA6A93">
              <w:rPr>
                <w:sz w:val="28"/>
                <w:szCs w:val="28"/>
              </w:rPr>
              <w:tab/>
              <w:t>адекватно оценивать дальнейшее развитие своего проекта или исследования, видеть возможные варианты применения результатов.</w:t>
            </w:r>
          </w:p>
        </w:tc>
        <w:tc>
          <w:tcPr>
            <w:tcW w:w="1750" w:type="dxa"/>
            <w:vMerge w:val="restart"/>
          </w:tcPr>
          <w:p w:rsidR="00600AF0" w:rsidRPr="00BA6A93" w:rsidRDefault="00600AF0" w:rsidP="00A22501">
            <w:pPr>
              <w:ind w:hanging="437"/>
              <w:jc w:val="center"/>
              <w:rPr>
                <w:color w:val="000000"/>
                <w:sz w:val="28"/>
                <w:szCs w:val="28"/>
                <w:u w:val="single"/>
              </w:rPr>
            </w:pPr>
            <w:r w:rsidRPr="00BA6A93">
              <w:rPr>
                <w:color w:val="000000"/>
                <w:sz w:val="28"/>
                <w:szCs w:val="28"/>
                <w:u w:val="single"/>
              </w:rPr>
              <w:lastRenderedPageBreak/>
              <w:t>Регулятивные УУД</w:t>
            </w:r>
          </w:p>
          <w:p w:rsidR="00600AF0" w:rsidRPr="00BA6A93" w:rsidRDefault="00600AF0" w:rsidP="00732687">
            <w:pPr>
              <w:ind w:hanging="437"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Выпускник научится:</w:t>
            </w:r>
          </w:p>
          <w:p w:rsidR="00600AF0" w:rsidRPr="00BA6A93" w:rsidRDefault="00600AF0" w:rsidP="00600AF0">
            <w:pPr>
              <w:numPr>
                <w:ilvl w:val="0"/>
                <w:numId w:val="6"/>
              </w:numPr>
              <w:tabs>
                <w:tab w:val="clear" w:pos="720"/>
                <w:tab w:val="num" w:pos="31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600AF0" w:rsidRPr="00BA6A93" w:rsidRDefault="00600AF0" w:rsidP="00600AF0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</w:t>
            </w:r>
            <w:r w:rsidRPr="00BA6A93">
              <w:rPr>
                <w:color w:val="000000"/>
                <w:sz w:val="28"/>
                <w:szCs w:val="28"/>
              </w:rPr>
              <w:lastRenderedPageBreak/>
              <w:t>иях этики и морали;</w:t>
            </w:r>
          </w:p>
          <w:p w:rsidR="00600AF0" w:rsidRPr="00BA6A93" w:rsidRDefault="00600AF0" w:rsidP="00600AF0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оценивать ресурсы, в том числе время и другие нематериальные ресурсы, необходимые для достижения поставленной цели;</w:t>
            </w:r>
          </w:p>
          <w:p w:rsidR="00600AF0" w:rsidRPr="00BA6A93" w:rsidRDefault="00600AF0" w:rsidP="00600AF0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выбирать путь достижения цели, планировать решение поставленных задач, оптимизируя материальные и нематериальные затраты;</w:t>
            </w:r>
          </w:p>
          <w:p w:rsidR="00600AF0" w:rsidRPr="00BA6A93" w:rsidRDefault="00600AF0" w:rsidP="00600AF0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организовывать эффективный поиск ресурсов, необходимых для достижения поставленной цели;</w:t>
            </w:r>
          </w:p>
          <w:p w:rsidR="00600AF0" w:rsidRPr="00BA6A93" w:rsidRDefault="00600AF0" w:rsidP="00600AF0">
            <w:pPr>
              <w:numPr>
                <w:ilvl w:val="0"/>
                <w:numId w:val="6"/>
              </w:numPr>
              <w:tabs>
                <w:tab w:val="clear" w:pos="720"/>
              </w:tabs>
              <w:ind w:left="31" w:right="180" w:firstLine="0"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 xml:space="preserve">сопоставлять </w:t>
            </w:r>
            <w:r w:rsidRPr="00BA6A93">
              <w:rPr>
                <w:color w:val="000000"/>
                <w:sz w:val="28"/>
                <w:szCs w:val="28"/>
              </w:rPr>
              <w:lastRenderedPageBreak/>
              <w:t>полученный результат деятельности с поставленной заранее целью.</w:t>
            </w:r>
          </w:p>
          <w:p w:rsidR="00600AF0" w:rsidRPr="00BA6A93" w:rsidRDefault="00600AF0" w:rsidP="00732687">
            <w:pPr>
              <w:tabs>
                <w:tab w:val="num" w:pos="457"/>
              </w:tabs>
              <w:ind w:left="31"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Выпускник получит возможность научиться:</w:t>
            </w:r>
          </w:p>
          <w:p w:rsidR="00600AF0" w:rsidRPr="00BA6A93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самостоятельно ставить и формулировать собственные задачи в образовательной деятельности и жизненных ситуациях;</w:t>
            </w:r>
          </w:p>
          <w:p w:rsidR="00600AF0" w:rsidRPr="00BA6A93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построению жизненных планов во временной перспективе;</w:t>
            </w:r>
          </w:p>
          <w:p w:rsidR="00600AF0" w:rsidRPr="00BA6A93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 xml:space="preserve">при планировании достижения целей самостоятельно, полно и адекватно учитывать условия и </w:t>
            </w:r>
            <w:r w:rsidRPr="00BA6A93">
              <w:rPr>
                <w:color w:val="000000"/>
                <w:sz w:val="28"/>
                <w:szCs w:val="28"/>
              </w:rPr>
              <w:lastRenderedPageBreak/>
              <w:t>средства их достижения;</w:t>
            </w:r>
          </w:p>
          <w:p w:rsidR="00600AF0" w:rsidRPr="00BA6A93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выделять альтернативные способы достижения цели и выбирать наиболее эффективный способ;</w:t>
            </w:r>
          </w:p>
          <w:p w:rsidR="00600AF0" w:rsidRPr="00BA6A93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 xml:space="preserve">основам </w:t>
            </w:r>
            <w:proofErr w:type="spellStart"/>
            <w:r w:rsidRPr="00BA6A93">
              <w:rPr>
                <w:color w:val="000000"/>
                <w:sz w:val="28"/>
                <w:szCs w:val="28"/>
              </w:rPr>
              <w:t>саморегуляции</w:t>
            </w:r>
            <w:proofErr w:type="spellEnd"/>
            <w:r w:rsidRPr="00BA6A93">
              <w:rPr>
                <w:color w:val="000000"/>
                <w:sz w:val="28"/>
                <w:szCs w:val="28"/>
              </w:rPr>
      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      </w:r>
          </w:p>
          <w:p w:rsidR="00600AF0" w:rsidRPr="00BA6A93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 xml:space="preserve">осуществлять познавательную рефлексию в отношении действий </w:t>
            </w:r>
            <w:r w:rsidRPr="00BA6A93">
              <w:rPr>
                <w:color w:val="000000"/>
                <w:sz w:val="28"/>
                <w:szCs w:val="28"/>
              </w:rPr>
              <w:lastRenderedPageBreak/>
              <w:t>по решению учебных и познавательных задач;</w:t>
            </w:r>
          </w:p>
          <w:p w:rsidR="00600AF0" w:rsidRPr="00BA6A93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деятельности;</w:t>
            </w:r>
          </w:p>
          <w:p w:rsidR="00600AF0" w:rsidRPr="00BA6A93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/>
              <w:ind w:left="31" w:right="180" w:hanging="31"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прилагать волевые усилия и преодолевать трудности и препятствия на пути достижения целей.</w:t>
            </w:r>
          </w:p>
          <w:p w:rsidR="00600AF0" w:rsidRPr="00BA6A93" w:rsidRDefault="00600AF0" w:rsidP="00732687">
            <w:pPr>
              <w:tabs>
                <w:tab w:val="num" w:pos="598"/>
              </w:tabs>
              <w:ind w:left="31" w:hanging="31"/>
              <w:rPr>
                <w:color w:val="000000"/>
                <w:sz w:val="28"/>
                <w:szCs w:val="28"/>
                <w:u w:val="single"/>
              </w:rPr>
            </w:pPr>
            <w:r w:rsidRPr="00BA6A93">
              <w:rPr>
                <w:color w:val="000000"/>
                <w:sz w:val="28"/>
                <w:szCs w:val="28"/>
                <w:u w:val="single"/>
              </w:rPr>
              <w:t>Познавательные УУД</w:t>
            </w:r>
          </w:p>
          <w:p w:rsidR="00600AF0" w:rsidRPr="00BA6A93" w:rsidRDefault="00600AF0" w:rsidP="00732687">
            <w:pPr>
              <w:tabs>
                <w:tab w:val="num" w:pos="598"/>
              </w:tabs>
              <w:ind w:left="31" w:hanging="31"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Выпускник научится:</w:t>
            </w:r>
          </w:p>
          <w:p w:rsidR="00600AF0" w:rsidRPr="00BA6A93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31" w:right="180" w:hanging="31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 xml:space="preserve">искать и находить обобщенные способы решения </w:t>
            </w:r>
            <w:r w:rsidRPr="00BA6A93">
              <w:rPr>
                <w:color w:val="000000"/>
                <w:sz w:val="28"/>
                <w:szCs w:val="28"/>
              </w:rPr>
              <w:lastRenderedPageBreak/>
              <w:t>задач, в том числе осуществлять развернутый информационный поиск и ставить на его основе новые (учебные и познавательные) задачи;</w:t>
            </w:r>
          </w:p>
          <w:p w:rsidR="00600AF0" w:rsidRPr="00BA6A93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  <w:p w:rsidR="00600AF0" w:rsidRPr="00BA6A93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использовать различные модельно-схематические средства для представления существен</w:t>
            </w:r>
            <w:r w:rsidRPr="00BA6A93">
              <w:rPr>
                <w:color w:val="000000"/>
                <w:sz w:val="28"/>
                <w:szCs w:val="28"/>
              </w:rPr>
              <w:lastRenderedPageBreak/>
              <w:t>ных связей и отношений, а также противоречий, выявленных в информационных источниках;</w:t>
            </w:r>
          </w:p>
          <w:p w:rsidR="00600AF0" w:rsidRPr="00BA6A93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600AF0" w:rsidRPr="00BA6A93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выходить за рамки учебного предмета и осуществл</w:t>
            </w:r>
            <w:r w:rsidRPr="00BA6A93">
              <w:rPr>
                <w:color w:val="000000"/>
                <w:sz w:val="28"/>
                <w:szCs w:val="28"/>
              </w:rPr>
              <w:lastRenderedPageBreak/>
              <w:t>ять целенаправленный поиск возможностей для широкого переноса средств и способов действия;</w:t>
            </w:r>
          </w:p>
          <w:p w:rsidR="00600AF0" w:rsidRPr="00BA6A93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выстраивать индивидуальную образовательную траекторию, учитывая ограничения со стороны других участников и ресурсные ограничения;</w:t>
            </w:r>
          </w:p>
          <w:p w:rsidR="00600AF0" w:rsidRPr="00BA6A93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/>
              <w:ind w:left="0" w:right="180" w:firstLine="0"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менять и удерживать разные позиции в познавательной деятельности.</w:t>
            </w:r>
          </w:p>
          <w:p w:rsidR="00600AF0" w:rsidRPr="00BA6A93" w:rsidRDefault="00600AF0" w:rsidP="00732687">
            <w:pPr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Выпускник получит возможность научиться:</w:t>
            </w:r>
          </w:p>
          <w:p w:rsidR="00600AF0" w:rsidRPr="00BA6A93" w:rsidRDefault="00600AF0" w:rsidP="00600AF0">
            <w:pPr>
              <w:numPr>
                <w:ilvl w:val="0"/>
                <w:numId w:val="9"/>
              </w:numPr>
              <w:spacing w:before="100" w:beforeAutospacing="1" w:after="100" w:afterAutospacing="1"/>
              <w:ind w:left="0" w:right="18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 xml:space="preserve">ставить проблему, аргументировать ее </w:t>
            </w:r>
            <w:r w:rsidRPr="00BA6A93">
              <w:rPr>
                <w:color w:val="000000"/>
                <w:sz w:val="28"/>
                <w:szCs w:val="28"/>
              </w:rPr>
              <w:lastRenderedPageBreak/>
              <w:t>актуальность;</w:t>
            </w:r>
          </w:p>
          <w:p w:rsidR="00600AF0" w:rsidRPr="00BA6A93" w:rsidRDefault="00600AF0" w:rsidP="00600AF0">
            <w:pPr>
              <w:numPr>
                <w:ilvl w:val="0"/>
                <w:numId w:val="9"/>
              </w:numPr>
              <w:spacing w:before="100" w:beforeAutospacing="1" w:after="100" w:afterAutospacing="1"/>
              <w:ind w:left="0" w:right="18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самостоятельно проводить исследование на основе применения методов наблюдения и эксперимента;</w:t>
            </w:r>
          </w:p>
          <w:p w:rsidR="00600AF0" w:rsidRPr="00BA6A93" w:rsidRDefault="00600AF0" w:rsidP="00600AF0">
            <w:pPr>
              <w:numPr>
                <w:ilvl w:val="0"/>
                <w:numId w:val="9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выдвигать гипотезы о связях и закономерностях событий, процессов, объектов;</w:t>
            </w:r>
          </w:p>
          <w:p w:rsidR="00600AF0" w:rsidRPr="00BA6A93" w:rsidRDefault="00600AF0" w:rsidP="00600AF0">
            <w:pPr>
              <w:numPr>
                <w:ilvl w:val="0"/>
                <w:numId w:val="9"/>
              </w:numPr>
              <w:tabs>
                <w:tab w:val="clear" w:pos="720"/>
              </w:tabs>
              <w:ind w:left="0" w:right="180" w:firstLine="0"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организовывать исследование с целью проверки гипотез, делать умозаключения (индуктивное и по аналогии) и выводы на основе аргументации.</w:t>
            </w:r>
          </w:p>
          <w:p w:rsidR="00600AF0" w:rsidRPr="00BA6A93" w:rsidRDefault="00600AF0" w:rsidP="00732687">
            <w:pPr>
              <w:rPr>
                <w:color w:val="000000"/>
                <w:sz w:val="28"/>
                <w:szCs w:val="28"/>
                <w:u w:val="single"/>
              </w:rPr>
            </w:pPr>
            <w:r w:rsidRPr="00BA6A93">
              <w:rPr>
                <w:color w:val="000000"/>
                <w:sz w:val="28"/>
                <w:szCs w:val="28"/>
                <w:u w:val="single"/>
              </w:rPr>
              <w:t>Коммуникативные УУД</w:t>
            </w:r>
          </w:p>
          <w:p w:rsidR="00600AF0" w:rsidRPr="00BA6A93" w:rsidRDefault="00600AF0" w:rsidP="00732687">
            <w:pPr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Выпускник научится:</w:t>
            </w:r>
          </w:p>
          <w:p w:rsidR="00600AF0" w:rsidRPr="00BA6A93" w:rsidRDefault="00600AF0" w:rsidP="00600AF0">
            <w:pPr>
              <w:numPr>
                <w:ilvl w:val="0"/>
                <w:numId w:val="10"/>
              </w:numPr>
              <w:spacing w:before="100" w:beforeAutospacing="1" w:after="100" w:afterAutospacing="1"/>
              <w:ind w:left="0" w:right="18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 xml:space="preserve">осуществлять деловую </w:t>
            </w:r>
            <w:r w:rsidRPr="00BA6A93">
              <w:rPr>
                <w:color w:val="000000"/>
                <w:sz w:val="28"/>
                <w:szCs w:val="28"/>
              </w:rPr>
              <w:lastRenderedPageBreak/>
              <w:t>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600AF0" w:rsidRPr="00BA6A93" w:rsidRDefault="00600AF0" w:rsidP="00600AF0">
            <w:pPr>
              <w:numPr>
                <w:ilvl w:val="0"/>
                <w:numId w:val="10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 xml:space="preserve">при осуществлении групповой работы быть как руководителем, так и членом команды в разных ролях (генератор идей, критик, выступающий, </w:t>
            </w:r>
            <w:r w:rsidRPr="00BA6A93">
              <w:rPr>
                <w:color w:val="000000"/>
                <w:sz w:val="28"/>
                <w:szCs w:val="28"/>
              </w:rPr>
              <w:lastRenderedPageBreak/>
              <w:t>эксперт и т. д.);</w:t>
            </w:r>
          </w:p>
          <w:p w:rsidR="00600AF0" w:rsidRPr="00BA6A93" w:rsidRDefault="00600AF0" w:rsidP="00600AF0">
            <w:pPr>
              <w:numPr>
                <w:ilvl w:val="0"/>
                <w:numId w:val="10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00AF0" w:rsidRPr="00BA6A93" w:rsidRDefault="00600AF0" w:rsidP="00600AF0">
            <w:pPr>
              <w:numPr>
                <w:ilvl w:val="0"/>
                <w:numId w:val="10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600AF0" w:rsidRPr="00BA6A93" w:rsidRDefault="00600AF0" w:rsidP="00600AF0">
            <w:pPr>
              <w:numPr>
                <w:ilvl w:val="0"/>
                <w:numId w:val="10"/>
              </w:numPr>
              <w:tabs>
                <w:tab w:val="clear" w:pos="720"/>
              </w:tabs>
              <w:ind w:left="0" w:right="180" w:firstLine="0"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 xml:space="preserve">распознавать </w:t>
            </w:r>
            <w:proofErr w:type="spellStart"/>
            <w:r w:rsidRPr="00BA6A93">
              <w:rPr>
                <w:color w:val="000000"/>
                <w:sz w:val="28"/>
                <w:szCs w:val="28"/>
              </w:rPr>
              <w:t>конфликтогенные</w:t>
            </w:r>
            <w:proofErr w:type="spellEnd"/>
            <w:r w:rsidRPr="00BA6A93">
              <w:rPr>
                <w:color w:val="000000"/>
                <w:sz w:val="28"/>
                <w:szCs w:val="28"/>
              </w:rPr>
              <w:t xml:space="preserve"> ситуации и предотвращать конфликты до их активной фазы, выстраивать деловую и образовате</w:t>
            </w:r>
            <w:r w:rsidRPr="00BA6A93">
              <w:rPr>
                <w:color w:val="000000"/>
                <w:sz w:val="28"/>
                <w:szCs w:val="28"/>
              </w:rPr>
              <w:lastRenderedPageBreak/>
              <w:t>льную коммуникацию, избегая личностных оценочных суждений.</w:t>
            </w:r>
          </w:p>
          <w:p w:rsidR="00600AF0" w:rsidRPr="00BA6A93" w:rsidRDefault="00600AF0" w:rsidP="00732687">
            <w:pPr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Выпускник получит возможность научиться:</w:t>
            </w:r>
          </w:p>
          <w:p w:rsidR="00600AF0" w:rsidRPr="00BA6A93" w:rsidRDefault="00600AF0" w:rsidP="00600AF0">
            <w:pPr>
              <w:numPr>
                <w:ilvl w:val="0"/>
                <w:numId w:val="11"/>
              </w:numPr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учитывать и координировать отличные от собственной позиции других людей в сотрудничестве;</w:t>
            </w:r>
          </w:p>
          <w:p w:rsidR="00600AF0" w:rsidRPr="00BA6A93" w:rsidRDefault="00600AF0" w:rsidP="00600AF0">
            <w:pPr>
              <w:numPr>
                <w:ilvl w:val="0"/>
                <w:numId w:val="11"/>
              </w:numPr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учитывать разные мнения и интересы и обосновывать собственную позицию;</w:t>
            </w:r>
          </w:p>
          <w:p w:rsidR="00600AF0" w:rsidRPr="00BA6A93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продуктивно разрешать конфликты на основе учета интересов и позиций всех участников, поиска и оценки альтернати</w:t>
            </w:r>
            <w:r w:rsidRPr="00BA6A93">
              <w:rPr>
                <w:color w:val="000000"/>
                <w:sz w:val="28"/>
                <w:szCs w:val="28"/>
              </w:rPr>
              <w:lastRenderedPageBreak/>
              <w:t>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600AF0" w:rsidRPr="00BA6A93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брать на себя инициативу в организации совместного действия (деловое лидерство);</w:t>
            </w:r>
          </w:p>
          <w:p w:rsidR="00600AF0" w:rsidRPr="00BA6A93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оказывать поддержку и содействие тем, от кого зависит достижение цели в совместной деятельности;</w:t>
            </w:r>
          </w:p>
          <w:p w:rsidR="00600AF0" w:rsidRPr="00BA6A93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 xml:space="preserve">в процессе </w:t>
            </w:r>
            <w:r w:rsidRPr="00BA6A93">
              <w:rPr>
                <w:color w:val="000000"/>
                <w:sz w:val="28"/>
                <w:szCs w:val="28"/>
              </w:rPr>
              <w:lastRenderedPageBreak/>
              <w:t>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:rsidR="00600AF0" w:rsidRPr="00BA6A93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</w:t>
            </w:r>
            <w:r w:rsidRPr="00BA6A93">
              <w:rPr>
                <w:color w:val="000000"/>
                <w:sz w:val="28"/>
                <w:szCs w:val="28"/>
              </w:rPr>
              <w:lastRenderedPageBreak/>
              <w:t>скими нормами родного языка;</w:t>
            </w:r>
          </w:p>
          <w:p w:rsidR="00600AF0" w:rsidRPr="00BA6A93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rPr>
                <w:color w:val="000000"/>
                <w:sz w:val="28"/>
                <w:szCs w:val="28"/>
              </w:rPr>
            </w:pPr>
            <w:r w:rsidRPr="00BA6A93">
              <w:rPr>
                <w:color w:val="000000"/>
                <w:sz w:val="28"/>
                <w:szCs w:val="28"/>
              </w:rPr>
              <w:t xml:space="preserve">следовать морально-этическим и психологическим принципам общения и сотрудничества на основе уважительного отношения к партнерам,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партнерам в процессе достижения общей цели </w:t>
            </w:r>
            <w:r w:rsidRPr="00BA6A93">
              <w:rPr>
                <w:color w:val="000000"/>
                <w:sz w:val="28"/>
                <w:szCs w:val="28"/>
              </w:rPr>
              <w:lastRenderedPageBreak/>
              <w:t>совместной деятельности</w:t>
            </w:r>
          </w:p>
        </w:tc>
        <w:tc>
          <w:tcPr>
            <w:tcW w:w="1835" w:type="dxa"/>
            <w:vMerge w:val="restart"/>
          </w:tcPr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lastRenderedPageBreak/>
              <w:t>В сфере отношения обучающихся к себе, своему здоровью, познанию себя</w:t>
            </w:r>
            <w:r w:rsidRPr="00BA6A93">
              <w:rPr>
                <w:sz w:val="28"/>
                <w:szCs w:val="28"/>
              </w:rPr>
              <w:t>: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ориентация обучающихся на достижение личного счастья, реализацию позитивных жизненных перспектив, готовность и способность к личностному самоопределению, способность ставить цели и строить жизненные планы;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 xml:space="preserve">готовность и способность обеспечить себе и своим близким </w:t>
            </w:r>
            <w:r w:rsidRPr="00BA6A93">
              <w:rPr>
                <w:sz w:val="28"/>
                <w:szCs w:val="28"/>
              </w:rPr>
              <w:lastRenderedPageBreak/>
              <w:t>достойную жизнь в процессе самостоятельной, творческой и ответственной деятельности;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 xml:space="preserve"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</w:t>
            </w:r>
            <w:proofErr w:type="gramStart"/>
            <w:r w:rsidRPr="00BA6A93">
              <w:rPr>
                <w:sz w:val="28"/>
                <w:szCs w:val="28"/>
              </w:rPr>
              <w:t>настоящего на основе осознания</w:t>
            </w:r>
            <w:proofErr w:type="gramEnd"/>
            <w:r w:rsidRPr="00BA6A93">
              <w:rPr>
                <w:sz w:val="28"/>
                <w:szCs w:val="28"/>
              </w:rPr>
              <w:t xml:space="preserve"> и осмысления истории, духовных ценностей и достижений </w:t>
            </w:r>
            <w:r w:rsidRPr="00BA6A93">
              <w:rPr>
                <w:sz w:val="28"/>
                <w:szCs w:val="28"/>
              </w:rPr>
              <w:lastRenderedPageBreak/>
              <w:t>нашей страны;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 xml:space="preserve">готовность и способность обучающихся к саморазвитию и самовоспитанию в соответствии с общечеловеческими ценностями и идеалами гражданского общества;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 xml:space="preserve">В сфере отношения обучающихся к России как к Родине </w:t>
            </w:r>
            <w:r w:rsidRPr="00BA6A93">
              <w:rPr>
                <w:b/>
                <w:sz w:val="28"/>
                <w:szCs w:val="28"/>
              </w:rPr>
              <w:lastRenderedPageBreak/>
              <w:t>(Отечеству)</w:t>
            </w:r>
            <w:r w:rsidRPr="00BA6A93">
              <w:rPr>
                <w:sz w:val="28"/>
                <w:szCs w:val="28"/>
              </w:rPr>
              <w:t xml:space="preserve">: 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</w:t>
            </w:r>
            <w:r w:rsidRPr="00BA6A93">
              <w:rPr>
                <w:sz w:val="28"/>
                <w:szCs w:val="28"/>
              </w:rPr>
              <w:lastRenderedPageBreak/>
              <w:t>нным символам (гербу, флагу, гимну);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 xml:space="preserve">воспитание уважения к культуре, языкам, традициям и обычаям народов, проживающих в Российской Федерации. 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В сфере отношения обучающихся к закону, государству и к гражданскому обществу</w:t>
            </w:r>
            <w:r w:rsidRPr="00BA6A93">
              <w:rPr>
                <w:sz w:val="28"/>
                <w:szCs w:val="28"/>
              </w:rPr>
              <w:t xml:space="preserve">: 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 xml:space="preserve">гражданственность, гражданская </w:t>
            </w:r>
            <w:r w:rsidRPr="00BA6A93">
              <w:rPr>
                <w:sz w:val="28"/>
                <w:szCs w:val="28"/>
              </w:rPr>
              <w:lastRenderedPageBreak/>
              <w:t>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 xml:space="preserve">мировоззрение, соответствующее современному уровню развития науки и общественной практики, основанное </w:t>
            </w:r>
            <w:r w:rsidRPr="00BA6A93">
              <w:rPr>
                <w:sz w:val="28"/>
                <w:szCs w:val="28"/>
              </w:rPr>
              <w:lastRenderedPageBreak/>
              <w:t xml:space="preserve">на диалоге культур, а также различных форм общественного сознания; 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 xml:space="preserve">готовность обучающихся противостоять коррупции. 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 xml:space="preserve">В сфере </w:t>
            </w:r>
            <w:proofErr w:type="gramStart"/>
            <w:r w:rsidRPr="00BA6A93">
              <w:rPr>
                <w:b/>
                <w:sz w:val="28"/>
                <w:szCs w:val="28"/>
              </w:rPr>
              <w:t>отношений</w:t>
            </w:r>
            <w:proofErr w:type="gramEnd"/>
            <w:r w:rsidRPr="00BA6A93">
              <w:rPr>
                <w:b/>
                <w:sz w:val="28"/>
                <w:szCs w:val="28"/>
              </w:rPr>
              <w:t xml:space="preserve"> обучающихся с окружающими людьми</w:t>
            </w:r>
            <w:r w:rsidRPr="00BA6A93">
              <w:rPr>
                <w:sz w:val="28"/>
                <w:szCs w:val="28"/>
              </w:rPr>
              <w:t>: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 xml:space="preserve">нравственное сознание и поведение на основе усвоения общечеловеческих ценностей. 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В сфере отношения обучающихся к окружающему миру, к живой природе</w:t>
            </w:r>
            <w:r w:rsidRPr="00BA6A93">
              <w:rPr>
                <w:sz w:val="28"/>
                <w:szCs w:val="28"/>
              </w:rPr>
              <w:t>: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 xml:space="preserve">мировоззрение, соответствующее современному уровню развития науки, осознание значимости </w:t>
            </w:r>
            <w:r w:rsidRPr="00BA6A93">
              <w:rPr>
                <w:sz w:val="28"/>
                <w:szCs w:val="28"/>
              </w:rPr>
              <w:lastRenderedPageBreak/>
              <w:t>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получении научных знаний об устройстве мира и общества;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</w:t>
            </w:r>
            <w:r w:rsidRPr="00BA6A93">
              <w:rPr>
                <w:sz w:val="28"/>
                <w:szCs w:val="28"/>
              </w:rPr>
              <w:lastRenderedPageBreak/>
              <w:t>общественной деятельности;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экологическая культура, бережное отношение к родной земле, природным богатствам России и мира, понимание влияния социально-экономических процессов на состояние природной и социальной среды; осознание ответственности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экологическ</w:t>
            </w:r>
            <w:r w:rsidRPr="00BA6A93">
              <w:rPr>
                <w:sz w:val="28"/>
                <w:szCs w:val="28"/>
              </w:rPr>
              <w:lastRenderedPageBreak/>
              <w:t>и направленной деятельности;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 xml:space="preserve">эстетическое отношение к миру, готовность к эстетическому обустройству собственного быта. 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В сфере трудовых и социально-экономических отношений</w:t>
            </w:r>
            <w:r w:rsidRPr="00BA6A93">
              <w:rPr>
                <w:sz w:val="28"/>
                <w:szCs w:val="28"/>
              </w:rPr>
              <w:t>: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 xml:space="preserve">уважение всех форм собственности, готовность к защите своей собственности; 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осознанный выбор будущей профессии как путь и способ реализации собственных жизненных планов;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готовность обучающихся к трудовой профессион</w:t>
            </w:r>
            <w:r w:rsidRPr="00BA6A93">
              <w:rPr>
                <w:sz w:val="28"/>
                <w:szCs w:val="28"/>
              </w:rPr>
              <w:lastRenderedPageBreak/>
              <w:t>альной деятельности как к возможности участия в решении личных, общественных, государственных, общенациональных проблем;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      </w:r>
          </w:p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готовность к самообслуживанию, включая обучение и выполнение домашних обязанностей.</w:t>
            </w:r>
          </w:p>
        </w:tc>
      </w:tr>
      <w:tr w:rsidR="00600AF0" w:rsidRPr="00BA6A93" w:rsidTr="00003191">
        <w:tc>
          <w:tcPr>
            <w:tcW w:w="2587" w:type="dxa"/>
          </w:tcPr>
          <w:p w:rsidR="00600AF0" w:rsidRPr="00BA6A93" w:rsidRDefault="00600AF0" w:rsidP="00732687">
            <w:pPr>
              <w:ind w:right="102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Основы читательской грамотности</w:t>
            </w:r>
          </w:p>
        </w:tc>
        <w:tc>
          <w:tcPr>
            <w:tcW w:w="1275" w:type="dxa"/>
            <w:vMerge/>
          </w:tcPr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</w:p>
        </w:tc>
        <w:tc>
          <w:tcPr>
            <w:tcW w:w="1750" w:type="dxa"/>
            <w:vMerge/>
          </w:tcPr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</w:p>
        </w:tc>
        <w:tc>
          <w:tcPr>
            <w:tcW w:w="1835" w:type="dxa"/>
            <w:vMerge/>
          </w:tcPr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</w:p>
        </w:tc>
      </w:tr>
      <w:tr w:rsidR="00600AF0" w:rsidRPr="00BA6A93" w:rsidTr="00003191">
        <w:tc>
          <w:tcPr>
            <w:tcW w:w="2587" w:type="dxa"/>
          </w:tcPr>
          <w:p w:rsidR="00600AF0" w:rsidRPr="00BA6A93" w:rsidRDefault="00600AF0" w:rsidP="00732687">
            <w:pPr>
              <w:ind w:right="102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Основы математической грамотности</w:t>
            </w:r>
          </w:p>
        </w:tc>
        <w:tc>
          <w:tcPr>
            <w:tcW w:w="1275" w:type="dxa"/>
            <w:vMerge/>
          </w:tcPr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</w:p>
        </w:tc>
        <w:tc>
          <w:tcPr>
            <w:tcW w:w="1750" w:type="dxa"/>
            <w:vMerge/>
          </w:tcPr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</w:p>
        </w:tc>
        <w:tc>
          <w:tcPr>
            <w:tcW w:w="1835" w:type="dxa"/>
            <w:vMerge/>
          </w:tcPr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</w:p>
        </w:tc>
      </w:tr>
      <w:tr w:rsidR="00600AF0" w:rsidRPr="00BA6A93" w:rsidTr="00003191">
        <w:trPr>
          <w:trHeight w:val="1400"/>
        </w:trPr>
        <w:tc>
          <w:tcPr>
            <w:tcW w:w="2587" w:type="dxa"/>
          </w:tcPr>
          <w:p w:rsidR="00600AF0" w:rsidRPr="00BA6A93" w:rsidRDefault="00600AF0" w:rsidP="00732687">
            <w:pPr>
              <w:ind w:right="102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Основы естественнонаучной грамотности</w:t>
            </w:r>
          </w:p>
        </w:tc>
        <w:tc>
          <w:tcPr>
            <w:tcW w:w="1275" w:type="dxa"/>
            <w:vMerge/>
          </w:tcPr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</w:p>
        </w:tc>
        <w:tc>
          <w:tcPr>
            <w:tcW w:w="1750" w:type="dxa"/>
            <w:vMerge/>
          </w:tcPr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</w:p>
        </w:tc>
        <w:tc>
          <w:tcPr>
            <w:tcW w:w="1835" w:type="dxa"/>
            <w:vMerge/>
          </w:tcPr>
          <w:p w:rsidR="00600AF0" w:rsidRPr="00BA6A93" w:rsidRDefault="00600AF0" w:rsidP="00732687">
            <w:pPr>
              <w:ind w:right="102"/>
              <w:rPr>
                <w:sz w:val="28"/>
                <w:szCs w:val="28"/>
              </w:rPr>
            </w:pPr>
          </w:p>
        </w:tc>
      </w:tr>
    </w:tbl>
    <w:p w:rsidR="00600AF0" w:rsidRPr="00BA6A93" w:rsidRDefault="00600AF0" w:rsidP="00600AF0">
      <w:pPr>
        <w:shd w:val="clear" w:color="auto" w:fill="FFFFFF"/>
        <w:ind w:left="102" w:right="102"/>
        <w:jc w:val="center"/>
        <w:rPr>
          <w:b/>
          <w:sz w:val="28"/>
          <w:szCs w:val="28"/>
        </w:rPr>
      </w:pPr>
    </w:p>
    <w:p w:rsidR="00600AF0" w:rsidRPr="00BA6A93" w:rsidRDefault="00600AF0" w:rsidP="00600AF0">
      <w:pPr>
        <w:tabs>
          <w:tab w:val="left" w:pos="3449"/>
        </w:tabs>
        <w:ind w:firstLine="709"/>
        <w:rPr>
          <w:b/>
          <w:bCs/>
          <w:sz w:val="28"/>
          <w:szCs w:val="28"/>
        </w:rPr>
      </w:pPr>
      <w:r w:rsidRPr="00BA6A93">
        <w:rPr>
          <w:b/>
          <w:bCs/>
          <w:sz w:val="28"/>
          <w:szCs w:val="28"/>
        </w:rPr>
        <w:tab/>
      </w:r>
    </w:p>
    <w:p w:rsidR="00600AF0" w:rsidRPr="00BA6A93" w:rsidRDefault="00600AF0" w:rsidP="00600AF0">
      <w:pPr>
        <w:jc w:val="center"/>
        <w:rPr>
          <w:b/>
          <w:sz w:val="28"/>
          <w:szCs w:val="28"/>
        </w:rPr>
      </w:pPr>
      <w:r w:rsidRPr="00BA6A93">
        <w:rPr>
          <w:b/>
          <w:sz w:val="28"/>
          <w:szCs w:val="28"/>
        </w:rPr>
        <w:br w:type="page"/>
      </w:r>
      <w:r w:rsidRPr="00BA6A93">
        <w:rPr>
          <w:b/>
          <w:sz w:val="28"/>
          <w:szCs w:val="28"/>
        </w:rPr>
        <w:lastRenderedPageBreak/>
        <w:t>Содержание внеурочной деятельности, 10 класс</w:t>
      </w:r>
    </w:p>
    <w:tbl>
      <w:tblPr>
        <w:tblStyle w:val="a7"/>
        <w:tblW w:w="11351" w:type="dxa"/>
        <w:jc w:val="center"/>
        <w:tblLayout w:type="fixed"/>
        <w:tblLook w:val="04A0" w:firstRow="1" w:lastRow="0" w:firstColumn="1" w:lastColumn="0" w:noHBand="0" w:noVBand="1"/>
      </w:tblPr>
      <w:tblGrid>
        <w:gridCol w:w="2529"/>
        <w:gridCol w:w="5070"/>
        <w:gridCol w:w="1876"/>
        <w:gridCol w:w="1876"/>
      </w:tblGrid>
      <w:tr w:rsidR="00600AF0" w:rsidRPr="00BA6A93" w:rsidTr="005B645C">
        <w:trPr>
          <w:jc w:val="center"/>
        </w:trPr>
        <w:tc>
          <w:tcPr>
            <w:tcW w:w="2529" w:type="dxa"/>
          </w:tcPr>
          <w:p w:rsidR="00600AF0" w:rsidRPr="00BA6A93" w:rsidRDefault="00600AF0" w:rsidP="00732687">
            <w:pPr>
              <w:jc w:val="center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5070" w:type="dxa"/>
          </w:tcPr>
          <w:p w:rsidR="00600AF0" w:rsidRPr="00BA6A93" w:rsidRDefault="00600AF0" w:rsidP="00732687">
            <w:pPr>
              <w:jc w:val="center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1876" w:type="dxa"/>
          </w:tcPr>
          <w:p w:rsidR="00600AF0" w:rsidRPr="00BA6A93" w:rsidRDefault="00600AF0" w:rsidP="00732687">
            <w:pPr>
              <w:jc w:val="center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Форма организации</w:t>
            </w:r>
          </w:p>
        </w:tc>
        <w:tc>
          <w:tcPr>
            <w:tcW w:w="1876" w:type="dxa"/>
          </w:tcPr>
          <w:p w:rsidR="00600AF0" w:rsidRPr="00BA6A93" w:rsidRDefault="00600AF0" w:rsidP="00732687">
            <w:pPr>
              <w:jc w:val="center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Вид деятельности</w:t>
            </w:r>
          </w:p>
        </w:tc>
      </w:tr>
      <w:tr w:rsidR="00600AF0" w:rsidRPr="00BA6A93" w:rsidTr="005B645C">
        <w:trPr>
          <w:jc w:val="center"/>
        </w:trPr>
        <w:tc>
          <w:tcPr>
            <w:tcW w:w="2529" w:type="dxa"/>
          </w:tcPr>
          <w:p w:rsidR="00600AF0" w:rsidRPr="00BA6A93" w:rsidRDefault="00600AF0" w:rsidP="00732687">
            <w:pPr>
              <w:ind w:left="12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Основы финансовой грамотности</w:t>
            </w:r>
          </w:p>
        </w:tc>
        <w:tc>
          <w:tcPr>
            <w:tcW w:w="5070" w:type="dxa"/>
          </w:tcPr>
          <w:p w:rsidR="00600AF0" w:rsidRPr="00BA6A93" w:rsidRDefault="00600AF0" w:rsidP="00732687">
            <w:pPr>
              <w:ind w:firstLine="459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Потребление или инвестиции? Активы в трех измерениях. Как сберечь личный капитал? Модель трех капиталов. Как сберечь личный капитал.</w:t>
            </w:r>
          </w:p>
          <w:p w:rsidR="00600AF0" w:rsidRPr="00BA6A93" w:rsidRDefault="00600AF0" w:rsidP="00732687">
            <w:pPr>
              <w:ind w:firstLine="459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 xml:space="preserve">Риски предпринимательства. Бизнес-инкубатор. Бизнес-план Государство и малый бизнес. Бизнес подростков и идеи. Молодые предприниматели. Кредит и депозит. Расчетно-кассовые операции и риски, связанные с ними. </w:t>
            </w:r>
          </w:p>
        </w:tc>
        <w:tc>
          <w:tcPr>
            <w:tcW w:w="1876" w:type="dxa"/>
          </w:tcPr>
          <w:p w:rsidR="00600AF0" w:rsidRPr="00BA6A93" w:rsidRDefault="00600AF0" w:rsidP="00732687">
            <w:pPr>
              <w:ind w:firstLine="16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Поисковые и научные исследования</w:t>
            </w:r>
          </w:p>
          <w:p w:rsidR="00600AF0" w:rsidRPr="00BA6A93" w:rsidRDefault="00600AF0" w:rsidP="00732687">
            <w:pPr>
              <w:ind w:firstLine="16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Диспут</w:t>
            </w:r>
          </w:p>
        </w:tc>
        <w:tc>
          <w:tcPr>
            <w:tcW w:w="1876" w:type="dxa"/>
          </w:tcPr>
          <w:p w:rsidR="00600AF0" w:rsidRPr="00BA6A93" w:rsidRDefault="00600AF0" w:rsidP="00732687">
            <w:pPr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Познавательная</w:t>
            </w:r>
          </w:p>
          <w:p w:rsidR="00600AF0" w:rsidRPr="00BA6A93" w:rsidRDefault="00600AF0" w:rsidP="00732687">
            <w:pPr>
              <w:jc w:val="center"/>
              <w:rPr>
                <w:sz w:val="28"/>
                <w:szCs w:val="28"/>
              </w:rPr>
            </w:pPr>
          </w:p>
        </w:tc>
      </w:tr>
      <w:tr w:rsidR="00600AF0" w:rsidRPr="00BA6A93" w:rsidTr="005B645C">
        <w:trPr>
          <w:jc w:val="center"/>
        </w:trPr>
        <w:tc>
          <w:tcPr>
            <w:tcW w:w="2529" w:type="dxa"/>
          </w:tcPr>
          <w:p w:rsidR="00600AF0" w:rsidRPr="00BA6A93" w:rsidRDefault="00600AF0" w:rsidP="00732687">
            <w:pPr>
              <w:ind w:left="12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Основы читательской грамотности</w:t>
            </w:r>
          </w:p>
        </w:tc>
        <w:tc>
          <w:tcPr>
            <w:tcW w:w="5070" w:type="dxa"/>
          </w:tcPr>
          <w:p w:rsidR="00600AF0" w:rsidRPr="00BA6A93" w:rsidRDefault="00600AF0" w:rsidP="00732687">
            <w:pPr>
              <w:ind w:firstLine="459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Определение основной темы и идеи в драматическом произведении. Учебный текст как источник информации. Сопоставление содержания текстов официально – делового стиля. Деловые ситуации в текстах.</w:t>
            </w:r>
          </w:p>
          <w:p w:rsidR="00600AF0" w:rsidRPr="00BA6A93" w:rsidRDefault="00600AF0" w:rsidP="00732687">
            <w:pPr>
              <w:ind w:firstLine="459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 xml:space="preserve">Применение информации из текста в изменённой ситуации. Типы текстов: текст-инструкция (указания к выполнению работы, правила, уставы, законы). Поиск ошибок в предложенном тексте. Типы задач на грамотность. Информационные задачи. Работа с </w:t>
            </w:r>
            <w:proofErr w:type="spellStart"/>
            <w:r w:rsidRPr="00BA6A93">
              <w:rPr>
                <w:sz w:val="28"/>
                <w:szCs w:val="28"/>
              </w:rPr>
              <w:t>несплошным</w:t>
            </w:r>
            <w:proofErr w:type="spellEnd"/>
            <w:r w:rsidRPr="00BA6A93">
              <w:rPr>
                <w:sz w:val="28"/>
                <w:szCs w:val="28"/>
              </w:rPr>
              <w:t xml:space="preserve"> текстом: формы, анкеты, договоры.</w:t>
            </w:r>
          </w:p>
        </w:tc>
        <w:tc>
          <w:tcPr>
            <w:tcW w:w="1876" w:type="dxa"/>
          </w:tcPr>
          <w:p w:rsidR="00600AF0" w:rsidRPr="00BA6A93" w:rsidRDefault="00600AF0" w:rsidP="00732687">
            <w:pPr>
              <w:ind w:firstLine="16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Поисковые и научные исследования</w:t>
            </w:r>
          </w:p>
          <w:p w:rsidR="00600AF0" w:rsidRPr="00BA6A93" w:rsidRDefault="00600AF0" w:rsidP="00732687">
            <w:pPr>
              <w:ind w:firstLine="16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Диспут</w:t>
            </w:r>
          </w:p>
        </w:tc>
        <w:tc>
          <w:tcPr>
            <w:tcW w:w="1876" w:type="dxa"/>
          </w:tcPr>
          <w:p w:rsidR="00600AF0" w:rsidRPr="00BA6A93" w:rsidRDefault="00600AF0" w:rsidP="00732687">
            <w:pPr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Познавательная</w:t>
            </w:r>
          </w:p>
          <w:p w:rsidR="00600AF0" w:rsidRPr="00BA6A93" w:rsidRDefault="00600AF0" w:rsidP="00732687">
            <w:pPr>
              <w:jc w:val="center"/>
              <w:rPr>
                <w:sz w:val="28"/>
                <w:szCs w:val="28"/>
              </w:rPr>
            </w:pPr>
          </w:p>
        </w:tc>
      </w:tr>
      <w:tr w:rsidR="00600AF0" w:rsidRPr="00BA6A93" w:rsidTr="005B645C">
        <w:trPr>
          <w:jc w:val="center"/>
        </w:trPr>
        <w:tc>
          <w:tcPr>
            <w:tcW w:w="2529" w:type="dxa"/>
          </w:tcPr>
          <w:p w:rsidR="00600AF0" w:rsidRPr="00BA6A93" w:rsidRDefault="00600AF0" w:rsidP="00732687">
            <w:pPr>
              <w:ind w:left="12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Основы математической грамотности</w:t>
            </w:r>
          </w:p>
        </w:tc>
        <w:tc>
          <w:tcPr>
            <w:tcW w:w="5070" w:type="dxa"/>
          </w:tcPr>
          <w:p w:rsidR="00600AF0" w:rsidRPr="00BA6A93" w:rsidRDefault="00600AF0" w:rsidP="00732687">
            <w:pPr>
              <w:ind w:firstLine="459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Информация в форме таблиц, диаграмм столбчатой или круговой, схем. Применение формул в повседневной жизни. Формулировка ситуации на языке математики. Применение математических понятий, фактов. Интерпретация, использование и оценивание математических результатов.</w:t>
            </w:r>
          </w:p>
        </w:tc>
        <w:tc>
          <w:tcPr>
            <w:tcW w:w="1876" w:type="dxa"/>
          </w:tcPr>
          <w:p w:rsidR="00600AF0" w:rsidRPr="00BA6A93" w:rsidRDefault="00600AF0" w:rsidP="00732687">
            <w:pPr>
              <w:ind w:firstLine="16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Поисковые и научные исследования</w:t>
            </w:r>
          </w:p>
          <w:p w:rsidR="00600AF0" w:rsidRPr="00BA6A93" w:rsidRDefault="00600AF0" w:rsidP="00732687">
            <w:pPr>
              <w:ind w:firstLine="16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Диспут</w:t>
            </w:r>
          </w:p>
        </w:tc>
        <w:tc>
          <w:tcPr>
            <w:tcW w:w="1876" w:type="dxa"/>
          </w:tcPr>
          <w:p w:rsidR="00600AF0" w:rsidRPr="00BA6A93" w:rsidRDefault="00600AF0" w:rsidP="00732687">
            <w:pPr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Познавательная</w:t>
            </w:r>
          </w:p>
          <w:p w:rsidR="00600AF0" w:rsidRPr="00BA6A93" w:rsidRDefault="00600AF0" w:rsidP="00732687">
            <w:pPr>
              <w:jc w:val="center"/>
              <w:rPr>
                <w:sz w:val="28"/>
                <w:szCs w:val="28"/>
              </w:rPr>
            </w:pPr>
          </w:p>
        </w:tc>
      </w:tr>
      <w:tr w:rsidR="00600AF0" w:rsidRPr="00BA6A93" w:rsidTr="005B645C">
        <w:trPr>
          <w:jc w:val="center"/>
        </w:trPr>
        <w:tc>
          <w:tcPr>
            <w:tcW w:w="2529" w:type="dxa"/>
          </w:tcPr>
          <w:p w:rsidR="00600AF0" w:rsidRPr="00BA6A93" w:rsidRDefault="00600AF0" w:rsidP="00732687">
            <w:pPr>
              <w:ind w:left="12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Основы естественнонаучной грамотности</w:t>
            </w:r>
          </w:p>
        </w:tc>
        <w:tc>
          <w:tcPr>
            <w:tcW w:w="5070" w:type="dxa"/>
          </w:tcPr>
          <w:p w:rsidR="00600AF0" w:rsidRPr="00BA6A93" w:rsidRDefault="00600AF0" w:rsidP="00732687">
            <w:pPr>
              <w:ind w:firstLine="459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 xml:space="preserve">Применение естественнонаучных знаний для объяснения различных явлений. Распознавание, использование и создание объяснительных моделей и представлений. Научное обоснование прогнозов о протекании процесса или </w:t>
            </w:r>
            <w:r w:rsidRPr="00BA6A93">
              <w:rPr>
                <w:sz w:val="28"/>
                <w:szCs w:val="28"/>
              </w:rPr>
              <w:lastRenderedPageBreak/>
              <w:t>явления. Объяснение принципа действия технического устройства или технологии.</w:t>
            </w:r>
          </w:p>
        </w:tc>
        <w:tc>
          <w:tcPr>
            <w:tcW w:w="1876" w:type="dxa"/>
          </w:tcPr>
          <w:p w:rsidR="00600AF0" w:rsidRPr="00BA6A93" w:rsidRDefault="00600AF0" w:rsidP="00732687">
            <w:pPr>
              <w:ind w:firstLine="16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lastRenderedPageBreak/>
              <w:t>Поисковые и научные исследования</w:t>
            </w:r>
          </w:p>
          <w:p w:rsidR="00600AF0" w:rsidRPr="00BA6A93" w:rsidRDefault="00600AF0" w:rsidP="00732687">
            <w:pPr>
              <w:ind w:firstLine="16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Диспут</w:t>
            </w:r>
          </w:p>
        </w:tc>
        <w:tc>
          <w:tcPr>
            <w:tcW w:w="1876" w:type="dxa"/>
          </w:tcPr>
          <w:p w:rsidR="00600AF0" w:rsidRPr="00BA6A93" w:rsidRDefault="00600AF0" w:rsidP="00732687">
            <w:pPr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Познавательная</w:t>
            </w:r>
          </w:p>
          <w:p w:rsidR="00600AF0" w:rsidRPr="00BA6A93" w:rsidRDefault="00600AF0" w:rsidP="00732687">
            <w:pPr>
              <w:jc w:val="center"/>
              <w:rPr>
                <w:sz w:val="28"/>
                <w:szCs w:val="28"/>
              </w:rPr>
            </w:pPr>
          </w:p>
        </w:tc>
      </w:tr>
    </w:tbl>
    <w:p w:rsidR="00600AF0" w:rsidRPr="00BA6A93" w:rsidRDefault="00600AF0" w:rsidP="005B645C">
      <w:pPr>
        <w:spacing w:after="200" w:line="276" w:lineRule="auto"/>
        <w:jc w:val="center"/>
        <w:rPr>
          <w:b/>
          <w:sz w:val="28"/>
          <w:szCs w:val="28"/>
        </w:rPr>
      </w:pPr>
      <w:r w:rsidRPr="00BA6A93">
        <w:rPr>
          <w:b/>
          <w:sz w:val="28"/>
          <w:szCs w:val="28"/>
        </w:rPr>
        <w:lastRenderedPageBreak/>
        <w:br w:type="page"/>
      </w:r>
      <w:r w:rsidRPr="00BA6A93">
        <w:rPr>
          <w:b/>
          <w:sz w:val="28"/>
          <w:szCs w:val="28"/>
        </w:rPr>
        <w:lastRenderedPageBreak/>
        <w:t>Тематическое планирование, 10 класс</w:t>
      </w:r>
    </w:p>
    <w:tbl>
      <w:tblPr>
        <w:tblStyle w:val="a7"/>
        <w:tblW w:w="8080" w:type="dxa"/>
        <w:jc w:val="center"/>
        <w:tblLayout w:type="fixed"/>
        <w:tblLook w:val="04A0" w:firstRow="1" w:lastRow="0" w:firstColumn="1" w:lastColumn="0" w:noHBand="0" w:noVBand="1"/>
      </w:tblPr>
      <w:tblGrid>
        <w:gridCol w:w="6096"/>
        <w:gridCol w:w="1984"/>
      </w:tblGrid>
      <w:tr w:rsidR="00600AF0" w:rsidRPr="00BA6A93" w:rsidTr="005B645C">
        <w:trPr>
          <w:jc w:val="center"/>
        </w:trPr>
        <w:tc>
          <w:tcPr>
            <w:tcW w:w="6096" w:type="dxa"/>
          </w:tcPr>
          <w:p w:rsidR="00600AF0" w:rsidRPr="00BA6A93" w:rsidRDefault="00600AF0" w:rsidP="005B64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1984" w:type="dxa"/>
          </w:tcPr>
          <w:p w:rsidR="00600AF0" w:rsidRPr="00BA6A93" w:rsidRDefault="00600AF0" w:rsidP="005B64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600AF0" w:rsidRPr="00BA6A93" w:rsidTr="005B645C">
        <w:trPr>
          <w:jc w:val="center"/>
        </w:trPr>
        <w:tc>
          <w:tcPr>
            <w:tcW w:w="6096" w:type="dxa"/>
          </w:tcPr>
          <w:p w:rsidR="00600AF0" w:rsidRPr="00BA6A93" w:rsidRDefault="00600AF0" w:rsidP="005B645C">
            <w:pPr>
              <w:spacing w:line="276" w:lineRule="auto"/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Основы финансовой грамотности</w:t>
            </w:r>
          </w:p>
        </w:tc>
        <w:tc>
          <w:tcPr>
            <w:tcW w:w="1984" w:type="dxa"/>
          </w:tcPr>
          <w:p w:rsidR="00600AF0" w:rsidRPr="00BA6A93" w:rsidRDefault="00600AF0" w:rsidP="005B645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10</w:t>
            </w:r>
          </w:p>
        </w:tc>
      </w:tr>
      <w:tr w:rsidR="00600AF0" w:rsidRPr="00BA6A93" w:rsidTr="005B645C">
        <w:trPr>
          <w:jc w:val="center"/>
        </w:trPr>
        <w:tc>
          <w:tcPr>
            <w:tcW w:w="6096" w:type="dxa"/>
          </w:tcPr>
          <w:p w:rsidR="00600AF0" w:rsidRPr="00BA6A93" w:rsidRDefault="00600AF0" w:rsidP="005B645C">
            <w:pPr>
              <w:spacing w:line="276" w:lineRule="auto"/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Основы читательской грамотности</w:t>
            </w:r>
          </w:p>
        </w:tc>
        <w:tc>
          <w:tcPr>
            <w:tcW w:w="1984" w:type="dxa"/>
          </w:tcPr>
          <w:p w:rsidR="00600AF0" w:rsidRPr="00BA6A93" w:rsidRDefault="00600AF0" w:rsidP="005B645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8</w:t>
            </w:r>
          </w:p>
        </w:tc>
      </w:tr>
      <w:tr w:rsidR="00600AF0" w:rsidRPr="00BA6A93" w:rsidTr="005B645C">
        <w:trPr>
          <w:jc w:val="center"/>
        </w:trPr>
        <w:tc>
          <w:tcPr>
            <w:tcW w:w="6096" w:type="dxa"/>
          </w:tcPr>
          <w:p w:rsidR="00600AF0" w:rsidRPr="00BA6A93" w:rsidRDefault="00600AF0" w:rsidP="005B645C">
            <w:pPr>
              <w:spacing w:line="276" w:lineRule="auto"/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Основы математической грамотности</w:t>
            </w:r>
          </w:p>
        </w:tc>
        <w:tc>
          <w:tcPr>
            <w:tcW w:w="1984" w:type="dxa"/>
          </w:tcPr>
          <w:p w:rsidR="00600AF0" w:rsidRPr="00BA6A93" w:rsidRDefault="00600AF0" w:rsidP="005B645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8</w:t>
            </w:r>
          </w:p>
        </w:tc>
      </w:tr>
      <w:tr w:rsidR="00600AF0" w:rsidRPr="00BA6A93" w:rsidTr="005B645C">
        <w:trPr>
          <w:jc w:val="center"/>
        </w:trPr>
        <w:tc>
          <w:tcPr>
            <w:tcW w:w="6096" w:type="dxa"/>
          </w:tcPr>
          <w:p w:rsidR="00600AF0" w:rsidRPr="00BA6A93" w:rsidRDefault="00600AF0" w:rsidP="005B645C">
            <w:pPr>
              <w:spacing w:line="276" w:lineRule="auto"/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Основы естественнонаучной грамотности</w:t>
            </w:r>
          </w:p>
        </w:tc>
        <w:tc>
          <w:tcPr>
            <w:tcW w:w="1984" w:type="dxa"/>
          </w:tcPr>
          <w:p w:rsidR="00600AF0" w:rsidRPr="00BA6A93" w:rsidRDefault="00600AF0" w:rsidP="005B645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8</w:t>
            </w:r>
          </w:p>
        </w:tc>
      </w:tr>
      <w:tr w:rsidR="00600AF0" w:rsidRPr="00BA6A93" w:rsidTr="005B645C">
        <w:trPr>
          <w:jc w:val="center"/>
        </w:trPr>
        <w:tc>
          <w:tcPr>
            <w:tcW w:w="6096" w:type="dxa"/>
          </w:tcPr>
          <w:p w:rsidR="00600AF0" w:rsidRPr="00BA6A93" w:rsidRDefault="00600AF0" w:rsidP="005B645C">
            <w:pPr>
              <w:spacing w:line="276" w:lineRule="auto"/>
              <w:ind w:firstLine="459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984" w:type="dxa"/>
          </w:tcPr>
          <w:p w:rsidR="00600AF0" w:rsidRPr="00BA6A93" w:rsidRDefault="00600AF0" w:rsidP="005B64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34</w:t>
            </w:r>
          </w:p>
        </w:tc>
      </w:tr>
    </w:tbl>
    <w:p w:rsidR="00600AF0" w:rsidRPr="00BA6A93" w:rsidRDefault="00600AF0" w:rsidP="005B645C">
      <w:pPr>
        <w:tabs>
          <w:tab w:val="left" w:pos="9465"/>
        </w:tabs>
        <w:spacing w:line="276" w:lineRule="auto"/>
        <w:rPr>
          <w:sz w:val="28"/>
          <w:szCs w:val="28"/>
        </w:rPr>
      </w:pPr>
    </w:p>
    <w:p w:rsidR="00600AF0" w:rsidRPr="00BA6A93" w:rsidRDefault="00600AF0" w:rsidP="005B645C">
      <w:pPr>
        <w:spacing w:after="200" w:line="276" w:lineRule="auto"/>
        <w:rPr>
          <w:sz w:val="28"/>
          <w:szCs w:val="28"/>
        </w:rPr>
      </w:pPr>
      <w:r w:rsidRPr="00BA6A93">
        <w:rPr>
          <w:sz w:val="28"/>
          <w:szCs w:val="28"/>
        </w:rPr>
        <w:br w:type="page"/>
      </w:r>
    </w:p>
    <w:p w:rsidR="00600AF0" w:rsidRPr="00BA6A93" w:rsidRDefault="00600AF0" w:rsidP="00600AF0">
      <w:pPr>
        <w:jc w:val="center"/>
        <w:rPr>
          <w:b/>
          <w:sz w:val="28"/>
          <w:szCs w:val="28"/>
        </w:rPr>
      </w:pPr>
      <w:r w:rsidRPr="00BA6A93">
        <w:rPr>
          <w:b/>
          <w:sz w:val="28"/>
          <w:szCs w:val="28"/>
        </w:rPr>
        <w:lastRenderedPageBreak/>
        <w:t>Содержание внеурочной деятельности, 11 класс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2891"/>
        <w:gridCol w:w="2822"/>
        <w:gridCol w:w="1846"/>
        <w:gridCol w:w="2117"/>
      </w:tblGrid>
      <w:tr w:rsidR="00600AF0" w:rsidRPr="00BA6A93" w:rsidTr="00732687">
        <w:trPr>
          <w:jc w:val="center"/>
        </w:trPr>
        <w:tc>
          <w:tcPr>
            <w:tcW w:w="876" w:type="pct"/>
          </w:tcPr>
          <w:p w:rsidR="00600AF0" w:rsidRPr="00BA6A93" w:rsidRDefault="00600AF0" w:rsidP="00732687">
            <w:pPr>
              <w:jc w:val="center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2661" w:type="pct"/>
          </w:tcPr>
          <w:p w:rsidR="00600AF0" w:rsidRPr="00BA6A93" w:rsidRDefault="00600AF0" w:rsidP="00732687">
            <w:pPr>
              <w:jc w:val="center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731" w:type="pct"/>
          </w:tcPr>
          <w:p w:rsidR="00600AF0" w:rsidRPr="00BA6A93" w:rsidRDefault="00600AF0" w:rsidP="00732687">
            <w:pPr>
              <w:jc w:val="center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Форма организации</w:t>
            </w:r>
          </w:p>
        </w:tc>
        <w:tc>
          <w:tcPr>
            <w:tcW w:w="731" w:type="pct"/>
          </w:tcPr>
          <w:p w:rsidR="00600AF0" w:rsidRPr="00BA6A93" w:rsidRDefault="00600AF0" w:rsidP="00732687">
            <w:pPr>
              <w:jc w:val="center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Вид деятельности</w:t>
            </w:r>
          </w:p>
        </w:tc>
      </w:tr>
      <w:tr w:rsidR="00600AF0" w:rsidRPr="00BA6A93" w:rsidTr="00732687">
        <w:trPr>
          <w:jc w:val="center"/>
        </w:trPr>
        <w:tc>
          <w:tcPr>
            <w:tcW w:w="876" w:type="pct"/>
          </w:tcPr>
          <w:p w:rsidR="00600AF0" w:rsidRPr="00BA6A93" w:rsidRDefault="00600AF0" w:rsidP="00732687">
            <w:pPr>
              <w:ind w:right="102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Основы финансовой грамотности</w:t>
            </w:r>
          </w:p>
        </w:tc>
        <w:tc>
          <w:tcPr>
            <w:tcW w:w="2661" w:type="pct"/>
          </w:tcPr>
          <w:p w:rsidR="00600AF0" w:rsidRPr="00BA6A93" w:rsidRDefault="00600AF0" w:rsidP="00732687">
            <w:pPr>
              <w:ind w:firstLine="459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Облигации и ценные бумаги. Векселя. Риски акций и управление ими. Гибридные инструменты. Биржа и брокеры. Фондовые индексы.</w:t>
            </w:r>
          </w:p>
          <w:p w:rsidR="00600AF0" w:rsidRPr="00BA6A93" w:rsidRDefault="00600AF0" w:rsidP="00732687">
            <w:pPr>
              <w:ind w:firstLine="459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Паевые инвестиционные фонды. Риски и управление ими. Инвестиционное профилирование. Формирование инвестиционного портфеля и его пересмотр. Типичные ошибки инвесторов. Страхование для страхового рынка физических лиц. Государственное и негосударственное пенсионное страхование.</w:t>
            </w:r>
          </w:p>
        </w:tc>
        <w:tc>
          <w:tcPr>
            <w:tcW w:w="731" w:type="pct"/>
          </w:tcPr>
          <w:p w:rsidR="00600AF0" w:rsidRPr="00BA6A93" w:rsidRDefault="00600AF0" w:rsidP="00732687">
            <w:pPr>
              <w:ind w:firstLine="16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Поисковые и научные исследования</w:t>
            </w:r>
          </w:p>
          <w:p w:rsidR="00600AF0" w:rsidRPr="00BA6A93" w:rsidRDefault="00600AF0" w:rsidP="00732687">
            <w:pPr>
              <w:ind w:firstLine="16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Диспут</w:t>
            </w:r>
          </w:p>
        </w:tc>
        <w:tc>
          <w:tcPr>
            <w:tcW w:w="731" w:type="pct"/>
          </w:tcPr>
          <w:p w:rsidR="00600AF0" w:rsidRPr="00BA6A93" w:rsidRDefault="00600AF0" w:rsidP="00732687">
            <w:pPr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Познавательная</w:t>
            </w:r>
          </w:p>
          <w:p w:rsidR="00600AF0" w:rsidRPr="00BA6A93" w:rsidRDefault="00600AF0" w:rsidP="00732687">
            <w:pPr>
              <w:jc w:val="center"/>
              <w:rPr>
                <w:sz w:val="28"/>
                <w:szCs w:val="28"/>
              </w:rPr>
            </w:pPr>
          </w:p>
        </w:tc>
      </w:tr>
      <w:tr w:rsidR="00600AF0" w:rsidRPr="00BA6A93" w:rsidTr="00732687">
        <w:trPr>
          <w:jc w:val="center"/>
        </w:trPr>
        <w:tc>
          <w:tcPr>
            <w:tcW w:w="876" w:type="pct"/>
          </w:tcPr>
          <w:p w:rsidR="00600AF0" w:rsidRPr="00BA6A93" w:rsidRDefault="00600AF0" w:rsidP="00732687">
            <w:pPr>
              <w:ind w:right="102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Основы читательской грамотности</w:t>
            </w:r>
          </w:p>
        </w:tc>
        <w:tc>
          <w:tcPr>
            <w:tcW w:w="2661" w:type="pct"/>
          </w:tcPr>
          <w:p w:rsidR="00600AF0" w:rsidRPr="00BA6A93" w:rsidRDefault="00600AF0" w:rsidP="00732687">
            <w:pPr>
              <w:ind w:firstLine="459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 xml:space="preserve">Формирование читательских умений с опорой на текст и </w:t>
            </w:r>
            <w:proofErr w:type="spellStart"/>
            <w:r w:rsidRPr="00BA6A93">
              <w:rPr>
                <w:sz w:val="28"/>
                <w:szCs w:val="28"/>
              </w:rPr>
              <w:t>внетекстовые</w:t>
            </w:r>
            <w:proofErr w:type="spellEnd"/>
            <w:r w:rsidRPr="00BA6A93">
              <w:rPr>
                <w:sz w:val="28"/>
                <w:szCs w:val="28"/>
              </w:rPr>
              <w:t xml:space="preserve"> знания. Электронный текст как источник информации. Сопоставление содержания текстов научного стиля. Образовательные ситуации в текстах.</w:t>
            </w:r>
          </w:p>
          <w:p w:rsidR="00600AF0" w:rsidRPr="00BA6A93" w:rsidRDefault="00600AF0" w:rsidP="00732687">
            <w:pPr>
              <w:ind w:firstLine="459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Критическая оценка степени достоверности, содержащейся в тексте информации. Типы текстов: текст-</w:t>
            </w:r>
            <w:r w:rsidRPr="00BA6A93">
              <w:rPr>
                <w:sz w:val="28"/>
                <w:szCs w:val="28"/>
              </w:rPr>
              <w:lastRenderedPageBreak/>
              <w:t>аргументация (комментарий, научное обоснование). Составление плана на основе исходного текста. Типы задач на грамотность. Аналитические (конструирующие) задачи. Работа со смешанным текстом. Составные тексты.</w:t>
            </w:r>
          </w:p>
        </w:tc>
        <w:tc>
          <w:tcPr>
            <w:tcW w:w="731" w:type="pct"/>
          </w:tcPr>
          <w:p w:rsidR="00600AF0" w:rsidRPr="00BA6A93" w:rsidRDefault="00600AF0" w:rsidP="00732687">
            <w:pPr>
              <w:ind w:firstLine="16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lastRenderedPageBreak/>
              <w:t>Поисковые и научные исследования</w:t>
            </w:r>
          </w:p>
          <w:p w:rsidR="00600AF0" w:rsidRPr="00BA6A93" w:rsidRDefault="00600AF0" w:rsidP="00732687">
            <w:pPr>
              <w:ind w:firstLine="16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Диспут</w:t>
            </w:r>
          </w:p>
        </w:tc>
        <w:tc>
          <w:tcPr>
            <w:tcW w:w="731" w:type="pct"/>
          </w:tcPr>
          <w:p w:rsidR="00600AF0" w:rsidRPr="00BA6A93" w:rsidRDefault="00600AF0" w:rsidP="00732687">
            <w:pPr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Познавательная</w:t>
            </w:r>
          </w:p>
          <w:p w:rsidR="00600AF0" w:rsidRPr="00BA6A93" w:rsidRDefault="00600AF0" w:rsidP="00732687">
            <w:pPr>
              <w:jc w:val="center"/>
              <w:rPr>
                <w:sz w:val="28"/>
                <w:szCs w:val="28"/>
              </w:rPr>
            </w:pPr>
          </w:p>
        </w:tc>
      </w:tr>
      <w:tr w:rsidR="00600AF0" w:rsidRPr="00BA6A93" w:rsidTr="00732687">
        <w:trPr>
          <w:jc w:val="center"/>
        </w:trPr>
        <w:tc>
          <w:tcPr>
            <w:tcW w:w="876" w:type="pct"/>
          </w:tcPr>
          <w:p w:rsidR="00600AF0" w:rsidRPr="00BA6A93" w:rsidRDefault="00600AF0" w:rsidP="00732687">
            <w:pPr>
              <w:ind w:right="102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lastRenderedPageBreak/>
              <w:t>Основы математической грамотности</w:t>
            </w:r>
          </w:p>
        </w:tc>
        <w:tc>
          <w:tcPr>
            <w:tcW w:w="2661" w:type="pct"/>
          </w:tcPr>
          <w:p w:rsidR="00600AF0" w:rsidRPr="00BA6A93" w:rsidRDefault="00600AF0" w:rsidP="00732687">
            <w:pPr>
              <w:ind w:firstLine="459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Представление данных в виде таблиц. Простые и сложные вопросы.</w:t>
            </w:r>
          </w:p>
          <w:p w:rsidR="00600AF0" w:rsidRPr="00BA6A93" w:rsidRDefault="00600AF0" w:rsidP="00732687">
            <w:pPr>
              <w:ind w:firstLine="459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результатов. Решение стереометрических задач. Вероятностные, статистические зависимости.</w:t>
            </w:r>
          </w:p>
        </w:tc>
        <w:tc>
          <w:tcPr>
            <w:tcW w:w="731" w:type="pct"/>
          </w:tcPr>
          <w:p w:rsidR="00600AF0" w:rsidRPr="00BA6A93" w:rsidRDefault="00600AF0" w:rsidP="00732687">
            <w:pPr>
              <w:ind w:firstLine="16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Поисковые и научные исследования</w:t>
            </w:r>
          </w:p>
          <w:p w:rsidR="00600AF0" w:rsidRPr="00BA6A93" w:rsidRDefault="00600AF0" w:rsidP="00732687">
            <w:pPr>
              <w:ind w:firstLine="16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Диспут</w:t>
            </w:r>
          </w:p>
        </w:tc>
        <w:tc>
          <w:tcPr>
            <w:tcW w:w="731" w:type="pct"/>
          </w:tcPr>
          <w:p w:rsidR="00600AF0" w:rsidRPr="00BA6A93" w:rsidRDefault="00600AF0" w:rsidP="00732687">
            <w:pPr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Познавательная</w:t>
            </w:r>
          </w:p>
          <w:p w:rsidR="00600AF0" w:rsidRPr="00BA6A93" w:rsidRDefault="00600AF0" w:rsidP="00732687">
            <w:pPr>
              <w:jc w:val="center"/>
              <w:rPr>
                <w:sz w:val="28"/>
                <w:szCs w:val="28"/>
              </w:rPr>
            </w:pPr>
          </w:p>
        </w:tc>
      </w:tr>
      <w:tr w:rsidR="00600AF0" w:rsidRPr="00BA6A93" w:rsidTr="00732687">
        <w:trPr>
          <w:jc w:val="center"/>
        </w:trPr>
        <w:tc>
          <w:tcPr>
            <w:tcW w:w="876" w:type="pct"/>
          </w:tcPr>
          <w:p w:rsidR="00600AF0" w:rsidRPr="00BA6A93" w:rsidRDefault="00600AF0" w:rsidP="00732687">
            <w:pPr>
              <w:ind w:right="102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Основы естественнонаучной грамотности</w:t>
            </w:r>
          </w:p>
        </w:tc>
        <w:tc>
          <w:tcPr>
            <w:tcW w:w="2661" w:type="pct"/>
          </w:tcPr>
          <w:p w:rsidR="00600AF0" w:rsidRPr="00BA6A93" w:rsidRDefault="00600AF0" w:rsidP="00732687">
            <w:pPr>
              <w:ind w:firstLine="459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 xml:space="preserve">Анализ, интерпретация данных. Преобразование одной формы представления данных в другую. Распознавание допущения, доказательства и рассуждения в научных текстах. Оценивание c </w:t>
            </w:r>
            <w:r w:rsidRPr="00BA6A93">
              <w:rPr>
                <w:sz w:val="28"/>
                <w:szCs w:val="28"/>
              </w:rPr>
              <w:lastRenderedPageBreak/>
              <w:t xml:space="preserve">научной точки зрения аргументов и доказательств из различных источников. </w:t>
            </w:r>
          </w:p>
        </w:tc>
        <w:tc>
          <w:tcPr>
            <w:tcW w:w="731" w:type="pct"/>
          </w:tcPr>
          <w:p w:rsidR="00600AF0" w:rsidRPr="00BA6A93" w:rsidRDefault="00600AF0" w:rsidP="00732687">
            <w:pPr>
              <w:ind w:firstLine="16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lastRenderedPageBreak/>
              <w:t>Поисковые и научные исследования</w:t>
            </w:r>
          </w:p>
          <w:p w:rsidR="00600AF0" w:rsidRPr="00BA6A93" w:rsidRDefault="00600AF0" w:rsidP="00732687">
            <w:pPr>
              <w:ind w:firstLine="16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Диспут</w:t>
            </w:r>
          </w:p>
        </w:tc>
        <w:tc>
          <w:tcPr>
            <w:tcW w:w="731" w:type="pct"/>
          </w:tcPr>
          <w:p w:rsidR="00600AF0" w:rsidRPr="00BA6A93" w:rsidRDefault="00600AF0" w:rsidP="00732687">
            <w:pPr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Познавательная</w:t>
            </w:r>
          </w:p>
          <w:p w:rsidR="00600AF0" w:rsidRPr="00BA6A93" w:rsidRDefault="00600AF0" w:rsidP="00732687">
            <w:pPr>
              <w:jc w:val="center"/>
              <w:rPr>
                <w:sz w:val="28"/>
                <w:szCs w:val="28"/>
              </w:rPr>
            </w:pPr>
          </w:p>
        </w:tc>
      </w:tr>
    </w:tbl>
    <w:p w:rsidR="00600AF0" w:rsidRPr="00BA6A93" w:rsidRDefault="00600AF0" w:rsidP="00600AF0">
      <w:pPr>
        <w:spacing w:after="200" w:line="276" w:lineRule="auto"/>
        <w:jc w:val="center"/>
        <w:rPr>
          <w:b/>
          <w:sz w:val="28"/>
          <w:szCs w:val="28"/>
        </w:rPr>
      </w:pPr>
      <w:r w:rsidRPr="00BA6A93">
        <w:rPr>
          <w:b/>
          <w:sz w:val="28"/>
          <w:szCs w:val="28"/>
        </w:rPr>
        <w:lastRenderedPageBreak/>
        <w:br w:type="page"/>
      </w:r>
    </w:p>
    <w:p w:rsidR="00600AF0" w:rsidRPr="00BA6A93" w:rsidRDefault="00600AF0" w:rsidP="005B645C">
      <w:pPr>
        <w:tabs>
          <w:tab w:val="left" w:pos="9465"/>
        </w:tabs>
        <w:spacing w:line="276" w:lineRule="auto"/>
        <w:jc w:val="center"/>
        <w:rPr>
          <w:b/>
          <w:sz w:val="28"/>
          <w:szCs w:val="28"/>
        </w:rPr>
      </w:pPr>
      <w:r w:rsidRPr="00BA6A93">
        <w:rPr>
          <w:b/>
          <w:sz w:val="28"/>
          <w:szCs w:val="28"/>
        </w:rPr>
        <w:lastRenderedPageBreak/>
        <w:t>Тематическое планирование, 11 класс</w:t>
      </w:r>
    </w:p>
    <w:tbl>
      <w:tblPr>
        <w:tblStyle w:val="a7"/>
        <w:tblW w:w="8065" w:type="dxa"/>
        <w:jc w:val="center"/>
        <w:tblLayout w:type="fixed"/>
        <w:tblLook w:val="04A0" w:firstRow="1" w:lastRow="0" w:firstColumn="1" w:lastColumn="0" w:noHBand="0" w:noVBand="1"/>
      </w:tblPr>
      <w:tblGrid>
        <w:gridCol w:w="6081"/>
        <w:gridCol w:w="1984"/>
      </w:tblGrid>
      <w:tr w:rsidR="00600AF0" w:rsidRPr="00BA6A93" w:rsidTr="005B645C">
        <w:trPr>
          <w:jc w:val="center"/>
        </w:trPr>
        <w:tc>
          <w:tcPr>
            <w:tcW w:w="6081" w:type="dxa"/>
          </w:tcPr>
          <w:p w:rsidR="00600AF0" w:rsidRPr="00BA6A93" w:rsidRDefault="00600AF0" w:rsidP="005B64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1984" w:type="dxa"/>
          </w:tcPr>
          <w:p w:rsidR="00600AF0" w:rsidRPr="00BA6A93" w:rsidRDefault="00600AF0" w:rsidP="005B64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600AF0" w:rsidRPr="00BA6A93" w:rsidTr="005B645C">
        <w:trPr>
          <w:jc w:val="center"/>
        </w:trPr>
        <w:tc>
          <w:tcPr>
            <w:tcW w:w="6081" w:type="dxa"/>
          </w:tcPr>
          <w:p w:rsidR="00600AF0" w:rsidRPr="00BA6A93" w:rsidRDefault="00600AF0" w:rsidP="005B645C">
            <w:pPr>
              <w:spacing w:line="276" w:lineRule="auto"/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Основы финансовой грамотности</w:t>
            </w:r>
          </w:p>
        </w:tc>
        <w:tc>
          <w:tcPr>
            <w:tcW w:w="1984" w:type="dxa"/>
          </w:tcPr>
          <w:p w:rsidR="00600AF0" w:rsidRPr="00BA6A93" w:rsidRDefault="00600AF0" w:rsidP="005B645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9</w:t>
            </w:r>
          </w:p>
        </w:tc>
      </w:tr>
      <w:tr w:rsidR="00600AF0" w:rsidRPr="00BA6A93" w:rsidTr="005B645C">
        <w:trPr>
          <w:jc w:val="center"/>
        </w:trPr>
        <w:tc>
          <w:tcPr>
            <w:tcW w:w="6081" w:type="dxa"/>
          </w:tcPr>
          <w:p w:rsidR="00600AF0" w:rsidRPr="00BA6A93" w:rsidRDefault="00600AF0" w:rsidP="005B645C">
            <w:pPr>
              <w:spacing w:line="276" w:lineRule="auto"/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Основы читательской грамотности</w:t>
            </w:r>
          </w:p>
        </w:tc>
        <w:tc>
          <w:tcPr>
            <w:tcW w:w="1984" w:type="dxa"/>
          </w:tcPr>
          <w:p w:rsidR="00600AF0" w:rsidRPr="00BA6A93" w:rsidRDefault="00600AF0" w:rsidP="005B645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8</w:t>
            </w:r>
          </w:p>
        </w:tc>
      </w:tr>
      <w:tr w:rsidR="00600AF0" w:rsidRPr="00BA6A93" w:rsidTr="005B645C">
        <w:trPr>
          <w:jc w:val="center"/>
        </w:trPr>
        <w:tc>
          <w:tcPr>
            <w:tcW w:w="6081" w:type="dxa"/>
          </w:tcPr>
          <w:p w:rsidR="00600AF0" w:rsidRPr="00BA6A93" w:rsidRDefault="00600AF0" w:rsidP="005B645C">
            <w:pPr>
              <w:spacing w:line="276" w:lineRule="auto"/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Основы математической грамотности</w:t>
            </w:r>
          </w:p>
        </w:tc>
        <w:tc>
          <w:tcPr>
            <w:tcW w:w="1984" w:type="dxa"/>
          </w:tcPr>
          <w:p w:rsidR="00600AF0" w:rsidRPr="00BA6A93" w:rsidRDefault="00600AF0" w:rsidP="005B645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8</w:t>
            </w:r>
          </w:p>
        </w:tc>
      </w:tr>
      <w:tr w:rsidR="00600AF0" w:rsidRPr="00BA6A93" w:rsidTr="005B645C">
        <w:trPr>
          <w:jc w:val="center"/>
        </w:trPr>
        <w:tc>
          <w:tcPr>
            <w:tcW w:w="6081" w:type="dxa"/>
          </w:tcPr>
          <w:p w:rsidR="00600AF0" w:rsidRPr="00BA6A93" w:rsidRDefault="00600AF0" w:rsidP="005B645C">
            <w:pPr>
              <w:spacing w:line="276" w:lineRule="auto"/>
              <w:ind w:right="102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Основы естественнонаучной грамотности</w:t>
            </w:r>
          </w:p>
        </w:tc>
        <w:tc>
          <w:tcPr>
            <w:tcW w:w="1984" w:type="dxa"/>
          </w:tcPr>
          <w:p w:rsidR="00600AF0" w:rsidRPr="00BA6A93" w:rsidRDefault="00600AF0" w:rsidP="005B645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6A93">
              <w:rPr>
                <w:sz w:val="28"/>
                <w:szCs w:val="28"/>
              </w:rPr>
              <w:t>8</w:t>
            </w:r>
          </w:p>
        </w:tc>
      </w:tr>
      <w:tr w:rsidR="00600AF0" w:rsidRPr="00BA6A93" w:rsidTr="005B645C">
        <w:trPr>
          <w:jc w:val="center"/>
        </w:trPr>
        <w:tc>
          <w:tcPr>
            <w:tcW w:w="6081" w:type="dxa"/>
          </w:tcPr>
          <w:p w:rsidR="00600AF0" w:rsidRPr="00BA6A93" w:rsidRDefault="00600AF0" w:rsidP="005B645C">
            <w:pPr>
              <w:spacing w:line="276" w:lineRule="auto"/>
              <w:ind w:firstLine="459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984" w:type="dxa"/>
          </w:tcPr>
          <w:p w:rsidR="00600AF0" w:rsidRPr="00BA6A93" w:rsidRDefault="00600AF0" w:rsidP="005B64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A6A93">
              <w:rPr>
                <w:b/>
                <w:sz w:val="28"/>
                <w:szCs w:val="28"/>
              </w:rPr>
              <w:t>33</w:t>
            </w:r>
          </w:p>
        </w:tc>
      </w:tr>
    </w:tbl>
    <w:p w:rsidR="00600AF0" w:rsidRPr="00BA6A93" w:rsidRDefault="00600AF0" w:rsidP="005B645C">
      <w:pPr>
        <w:tabs>
          <w:tab w:val="left" w:pos="9465"/>
        </w:tabs>
        <w:spacing w:line="276" w:lineRule="auto"/>
        <w:jc w:val="center"/>
        <w:rPr>
          <w:sz w:val="28"/>
          <w:szCs w:val="28"/>
        </w:rPr>
      </w:pPr>
    </w:p>
    <w:p w:rsidR="00600AF0" w:rsidRPr="00BA6A93" w:rsidRDefault="00600AF0" w:rsidP="005B645C">
      <w:pPr>
        <w:spacing w:after="200" w:line="276" w:lineRule="auto"/>
        <w:rPr>
          <w:sz w:val="28"/>
          <w:szCs w:val="28"/>
        </w:rPr>
      </w:pPr>
    </w:p>
    <w:p w:rsidR="00600AF0" w:rsidRPr="00BA6A93" w:rsidRDefault="00600AF0">
      <w:pPr>
        <w:rPr>
          <w:sz w:val="28"/>
          <w:szCs w:val="28"/>
        </w:rPr>
      </w:pPr>
    </w:p>
    <w:sectPr w:rsidR="00600AF0" w:rsidRPr="00BA6A93" w:rsidSect="00C41BEA">
      <w:pgSz w:w="11920" w:h="16850"/>
      <w:pgMar w:top="919" w:right="1100" w:bottom="53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.5pt;height:3pt;visibility:visible;mso-wrap-style:squar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C6C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D75DAF"/>
    <w:multiLevelType w:val="hybridMultilevel"/>
    <w:tmpl w:val="9B42AE2C"/>
    <w:lvl w:ilvl="0" w:tplc="419EB272">
      <w:start w:val="1"/>
      <w:numFmt w:val="decimal"/>
      <w:lvlText w:val="%1"/>
      <w:lvlJc w:val="left"/>
      <w:pPr>
        <w:ind w:left="102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E6167A">
      <w:start w:val="6"/>
      <w:numFmt w:val="decimal"/>
      <w:lvlText w:val="%2"/>
      <w:lvlJc w:val="left"/>
      <w:pPr>
        <w:ind w:left="856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CD4EE114">
      <w:numFmt w:val="bullet"/>
      <w:lvlText w:val="•"/>
      <w:lvlJc w:val="left"/>
      <w:pPr>
        <w:ind w:left="8560" w:hanging="212"/>
      </w:pPr>
      <w:rPr>
        <w:rFonts w:hint="default"/>
        <w:lang w:val="ru-RU" w:eastAsia="en-US" w:bidi="ar-SA"/>
      </w:rPr>
    </w:lvl>
    <w:lvl w:ilvl="3" w:tplc="4FBA0004">
      <w:numFmt w:val="bullet"/>
      <w:lvlText w:val="•"/>
      <w:lvlJc w:val="left"/>
      <w:pPr>
        <w:ind w:left="8738" w:hanging="212"/>
      </w:pPr>
      <w:rPr>
        <w:rFonts w:hint="default"/>
        <w:lang w:val="ru-RU" w:eastAsia="en-US" w:bidi="ar-SA"/>
      </w:rPr>
    </w:lvl>
    <w:lvl w:ilvl="4" w:tplc="E0BE70F6">
      <w:numFmt w:val="bullet"/>
      <w:lvlText w:val="•"/>
      <w:lvlJc w:val="left"/>
      <w:pPr>
        <w:ind w:left="8917" w:hanging="212"/>
      </w:pPr>
      <w:rPr>
        <w:rFonts w:hint="default"/>
        <w:lang w:val="ru-RU" w:eastAsia="en-US" w:bidi="ar-SA"/>
      </w:rPr>
    </w:lvl>
    <w:lvl w:ilvl="5" w:tplc="0478BDE4">
      <w:numFmt w:val="bullet"/>
      <w:lvlText w:val="•"/>
      <w:lvlJc w:val="left"/>
      <w:pPr>
        <w:ind w:left="9096" w:hanging="212"/>
      </w:pPr>
      <w:rPr>
        <w:rFonts w:hint="default"/>
        <w:lang w:val="ru-RU" w:eastAsia="en-US" w:bidi="ar-SA"/>
      </w:rPr>
    </w:lvl>
    <w:lvl w:ilvl="6" w:tplc="5984B604">
      <w:numFmt w:val="bullet"/>
      <w:lvlText w:val="•"/>
      <w:lvlJc w:val="left"/>
      <w:pPr>
        <w:ind w:left="9275" w:hanging="212"/>
      </w:pPr>
      <w:rPr>
        <w:rFonts w:hint="default"/>
        <w:lang w:val="ru-RU" w:eastAsia="en-US" w:bidi="ar-SA"/>
      </w:rPr>
    </w:lvl>
    <w:lvl w:ilvl="7" w:tplc="28080CFC">
      <w:numFmt w:val="bullet"/>
      <w:lvlText w:val="•"/>
      <w:lvlJc w:val="left"/>
      <w:pPr>
        <w:ind w:left="9454" w:hanging="212"/>
      </w:pPr>
      <w:rPr>
        <w:rFonts w:hint="default"/>
        <w:lang w:val="ru-RU" w:eastAsia="en-US" w:bidi="ar-SA"/>
      </w:rPr>
    </w:lvl>
    <w:lvl w:ilvl="8" w:tplc="91C019BE">
      <w:numFmt w:val="bullet"/>
      <w:lvlText w:val="•"/>
      <w:lvlJc w:val="left"/>
      <w:pPr>
        <w:ind w:left="9633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1A3B71CB"/>
    <w:multiLevelType w:val="hybridMultilevel"/>
    <w:tmpl w:val="B04A7C06"/>
    <w:lvl w:ilvl="0" w:tplc="67EE7B7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1BC9E8E">
      <w:numFmt w:val="bullet"/>
      <w:lvlText w:val="•"/>
      <w:lvlJc w:val="left"/>
      <w:pPr>
        <w:ind w:left="1089" w:hanging="164"/>
      </w:pPr>
      <w:rPr>
        <w:rFonts w:hint="default"/>
        <w:lang w:val="ru-RU" w:eastAsia="en-US" w:bidi="ar-SA"/>
      </w:rPr>
    </w:lvl>
    <w:lvl w:ilvl="2" w:tplc="164CE7C0">
      <w:numFmt w:val="bullet"/>
      <w:lvlText w:val="•"/>
      <w:lvlJc w:val="left"/>
      <w:pPr>
        <w:ind w:left="2078" w:hanging="164"/>
      </w:pPr>
      <w:rPr>
        <w:rFonts w:hint="default"/>
        <w:lang w:val="ru-RU" w:eastAsia="en-US" w:bidi="ar-SA"/>
      </w:rPr>
    </w:lvl>
    <w:lvl w:ilvl="3" w:tplc="554A7F06">
      <w:numFmt w:val="bullet"/>
      <w:lvlText w:val="•"/>
      <w:lvlJc w:val="left"/>
      <w:pPr>
        <w:ind w:left="3067" w:hanging="164"/>
      </w:pPr>
      <w:rPr>
        <w:rFonts w:hint="default"/>
        <w:lang w:val="ru-RU" w:eastAsia="en-US" w:bidi="ar-SA"/>
      </w:rPr>
    </w:lvl>
    <w:lvl w:ilvl="4" w:tplc="B1F8E94A">
      <w:numFmt w:val="bullet"/>
      <w:lvlText w:val="•"/>
      <w:lvlJc w:val="left"/>
      <w:pPr>
        <w:ind w:left="4056" w:hanging="164"/>
      </w:pPr>
      <w:rPr>
        <w:rFonts w:hint="default"/>
        <w:lang w:val="ru-RU" w:eastAsia="en-US" w:bidi="ar-SA"/>
      </w:rPr>
    </w:lvl>
    <w:lvl w:ilvl="5" w:tplc="7A20C286">
      <w:numFmt w:val="bullet"/>
      <w:lvlText w:val="•"/>
      <w:lvlJc w:val="left"/>
      <w:pPr>
        <w:ind w:left="5045" w:hanging="164"/>
      </w:pPr>
      <w:rPr>
        <w:rFonts w:hint="default"/>
        <w:lang w:val="ru-RU" w:eastAsia="en-US" w:bidi="ar-SA"/>
      </w:rPr>
    </w:lvl>
    <w:lvl w:ilvl="6" w:tplc="023CFA8A">
      <w:numFmt w:val="bullet"/>
      <w:lvlText w:val="•"/>
      <w:lvlJc w:val="left"/>
      <w:pPr>
        <w:ind w:left="6034" w:hanging="164"/>
      </w:pPr>
      <w:rPr>
        <w:rFonts w:hint="default"/>
        <w:lang w:val="ru-RU" w:eastAsia="en-US" w:bidi="ar-SA"/>
      </w:rPr>
    </w:lvl>
    <w:lvl w:ilvl="7" w:tplc="17FEC7FC">
      <w:numFmt w:val="bullet"/>
      <w:lvlText w:val="•"/>
      <w:lvlJc w:val="left"/>
      <w:pPr>
        <w:ind w:left="7023" w:hanging="164"/>
      </w:pPr>
      <w:rPr>
        <w:rFonts w:hint="default"/>
        <w:lang w:val="ru-RU" w:eastAsia="en-US" w:bidi="ar-SA"/>
      </w:rPr>
    </w:lvl>
    <w:lvl w:ilvl="8" w:tplc="80DE2BCC">
      <w:numFmt w:val="bullet"/>
      <w:lvlText w:val="•"/>
      <w:lvlJc w:val="left"/>
      <w:pPr>
        <w:ind w:left="8012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295C5A77"/>
    <w:multiLevelType w:val="hybridMultilevel"/>
    <w:tmpl w:val="C3DE9848"/>
    <w:lvl w:ilvl="0" w:tplc="7634269E">
      <w:start w:val="5"/>
      <w:numFmt w:val="decimal"/>
      <w:lvlText w:val="%1"/>
      <w:lvlJc w:val="left"/>
      <w:pPr>
        <w:ind w:left="340" w:hanging="240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1" w:tplc="C1962022">
      <w:numFmt w:val="bullet"/>
      <w:lvlText w:val="•"/>
      <w:lvlJc w:val="left"/>
      <w:pPr>
        <w:ind w:left="700" w:hanging="240"/>
      </w:pPr>
      <w:rPr>
        <w:rFonts w:hint="default"/>
        <w:lang w:val="ru-RU" w:eastAsia="en-US" w:bidi="ar-SA"/>
      </w:rPr>
    </w:lvl>
    <w:lvl w:ilvl="2" w:tplc="05FCECA0">
      <w:numFmt w:val="bullet"/>
      <w:lvlText w:val="•"/>
      <w:lvlJc w:val="left"/>
      <w:pPr>
        <w:ind w:left="793" w:hanging="240"/>
      </w:pPr>
      <w:rPr>
        <w:rFonts w:hint="default"/>
        <w:lang w:val="ru-RU" w:eastAsia="en-US" w:bidi="ar-SA"/>
      </w:rPr>
    </w:lvl>
    <w:lvl w:ilvl="3" w:tplc="4E16EFB4">
      <w:numFmt w:val="bullet"/>
      <w:lvlText w:val="•"/>
      <w:lvlJc w:val="left"/>
      <w:pPr>
        <w:ind w:left="886" w:hanging="240"/>
      </w:pPr>
      <w:rPr>
        <w:rFonts w:hint="default"/>
        <w:lang w:val="ru-RU" w:eastAsia="en-US" w:bidi="ar-SA"/>
      </w:rPr>
    </w:lvl>
    <w:lvl w:ilvl="4" w:tplc="60D090EC">
      <w:numFmt w:val="bullet"/>
      <w:lvlText w:val="•"/>
      <w:lvlJc w:val="left"/>
      <w:pPr>
        <w:ind w:left="980" w:hanging="240"/>
      </w:pPr>
      <w:rPr>
        <w:rFonts w:hint="default"/>
        <w:lang w:val="ru-RU" w:eastAsia="en-US" w:bidi="ar-SA"/>
      </w:rPr>
    </w:lvl>
    <w:lvl w:ilvl="5" w:tplc="31A02E5C">
      <w:numFmt w:val="bullet"/>
      <w:lvlText w:val="•"/>
      <w:lvlJc w:val="left"/>
      <w:pPr>
        <w:ind w:left="1073" w:hanging="240"/>
      </w:pPr>
      <w:rPr>
        <w:rFonts w:hint="default"/>
        <w:lang w:val="ru-RU" w:eastAsia="en-US" w:bidi="ar-SA"/>
      </w:rPr>
    </w:lvl>
    <w:lvl w:ilvl="6" w:tplc="D3FE31DE">
      <w:numFmt w:val="bullet"/>
      <w:lvlText w:val="•"/>
      <w:lvlJc w:val="left"/>
      <w:pPr>
        <w:ind w:left="1167" w:hanging="240"/>
      </w:pPr>
      <w:rPr>
        <w:rFonts w:hint="default"/>
        <w:lang w:val="ru-RU" w:eastAsia="en-US" w:bidi="ar-SA"/>
      </w:rPr>
    </w:lvl>
    <w:lvl w:ilvl="7" w:tplc="997837BE">
      <w:numFmt w:val="bullet"/>
      <w:lvlText w:val="•"/>
      <w:lvlJc w:val="left"/>
      <w:pPr>
        <w:ind w:left="1260" w:hanging="240"/>
      </w:pPr>
      <w:rPr>
        <w:rFonts w:hint="default"/>
        <w:lang w:val="ru-RU" w:eastAsia="en-US" w:bidi="ar-SA"/>
      </w:rPr>
    </w:lvl>
    <w:lvl w:ilvl="8" w:tplc="BFE42198">
      <w:numFmt w:val="bullet"/>
      <w:lvlText w:val="•"/>
      <w:lvlJc w:val="left"/>
      <w:pPr>
        <w:ind w:left="1354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2E2907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E472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0732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C482B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A2B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9B32305"/>
    <w:multiLevelType w:val="hybridMultilevel"/>
    <w:tmpl w:val="7924F99E"/>
    <w:lvl w:ilvl="0" w:tplc="D7DA631C">
      <w:start w:val="6"/>
      <w:numFmt w:val="decimal"/>
      <w:lvlText w:val="%1"/>
      <w:lvlJc w:val="left"/>
      <w:pPr>
        <w:ind w:left="340" w:hanging="240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1" w:tplc="8D5A23AA">
      <w:start w:val="4"/>
      <w:numFmt w:val="decimal"/>
      <w:lvlText w:val="%2"/>
      <w:lvlJc w:val="left"/>
      <w:pPr>
        <w:ind w:left="7930" w:hanging="72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51AEF00">
      <w:numFmt w:val="bullet"/>
      <w:lvlText w:val="•"/>
      <w:lvlJc w:val="left"/>
      <w:pPr>
        <w:ind w:left="8040" w:hanging="7285"/>
      </w:pPr>
      <w:rPr>
        <w:rFonts w:hint="default"/>
        <w:lang w:val="ru-RU" w:eastAsia="en-US" w:bidi="ar-SA"/>
      </w:rPr>
    </w:lvl>
    <w:lvl w:ilvl="3" w:tplc="90C45AC8">
      <w:numFmt w:val="bullet"/>
      <w:lvlText w:val="•"/>
      <w:lvlJc w:val="left"/>
      <w:pPr>
        <w:ind w:left="8220" w:hanging="7285"/>
      </w:pPr>
      <w:rPr>
        <w:rFonts w:hint="default"/>
        <w:lang w:val="ru-RU" w:eastAsia="en-US" w:bidi="ar-SA"/>
      </w:rPr>
    </w:lvl>
    <w:lvl w:ilvl="4" w:tplc="45645B04">
      <w:numFmt w:val="bullet"/>
      <w:lvlText w:val="•"/>
      <w:lvlJc w:val="left"/>
      <w:pPr>
        <w:ind w:left="9242" w:hanging="7285"/>
      </w:pPr>
      <w:rPr>
        <w:rFonts w:hint="default"/>
        <w:lang w:val="ru-RU" w:eastAsia="en-US" w:bidi="ar-SA"/>
      </w:rPr>
    </w:lvl>
    <w:lvl w:ilvl="5" w:tplc="247C1970">
      <w:numFmt w:val="bullet"/>
      <w:lvlText w:val="•"/>
      <w:lvlJc w:val="left"/>
      <w:pPr>
        <w:ind w:left="10265" w:hanging="7285"/>
      </w:pPr>
      <w:rPr>
        <w:rFonts w:hint="default"/>
        <w:lang w:val="ru-RU" w:eastAsia="en-US" w:bidi="ar-SA"/>
      </w:rPr>
    </w:lvl>
    <w:lvl w:ilvl="6" w:tplc="63C4ABF6">
      <w:numFmt w:val="bullet"/>
      <w:lvlText w:val="•"/>
      <w:lvlJc w:val="left"/>
      <w:pPr>
        <w:ind w:left="11288" w:hanging="7285"/>
      </w:pPr>
      <w:rPr>
        <w:rFonts w:hint="default"/>
        <w:lang w:val="ru-RU" w:eastAsia="en-US" w:bidi="ar-SA"/>
      </w:rPr>
    </w:lvl>
    <w:lvl w:ilvl="7" w:tplc="6CE61508">
      <w:numFmt w:val="bullet"/>
      <w:lvlText w:val="•"/>
      <w:lvlJc w:val="left"/>
      <w:pPr>
        <w:ind w:left="12311" w:hanging="7285"/>
      </w:pPr>
      <w:rPr>
        <w:rFonts w:hint="default"/>
        <w:lang w:val="ru-RU" w:eastAsia="en-US" w:bidi="ar-SA"/>
      </w:rPr>
    </w:lvl>
    <w:lvl w:ilvl="8" w:tplc="33ACB940">
      <w:numFmt w:val="bullet"/>
      <w:lvlText w:val="•"/>
      <w:lvlJc w:val="left"/>
      <w:pPr>
        <w:ind w:left="13334" w:hanging="7285"/>
      </w:pPr>
      <w:rPr>
        <w:rFonts w:hint="default"/>
        <w:lang w:val="ru-RU" w:eastAsia="en-US" w:bidi="ar-SA"/>
      </w:rPr>
    </w:lvl>
  </w:abstractNum>
  <w:abstractNum w:abstractNumId="17" w15:restartNumberingAfterBreak="0">
    <w:nsid w:val="7E2A5747"/>
    <w:multiLevelType w:val="hybridMultilevel"/>
    <w:tmpl w:val="F9389D66"/>
    <w:lvl w:ilvl="0" w:tplc="0419000F">
      <w:start w:val="1"/>
      <w:numFmt w:val="decimal"/>
      <w:lvlText w:val="%1."/>
      <w:lvlJc w:val="left"/>
      <w:pPr>
        <w:ind w:left="10512" w:hanging="360"/>
      </w:pPr>
    </w:lvl>
    <w:lvl w:ilvl="1" w:tplc="04190019" w:tentative="1">
      <w:start w:val="1"/>
      <w:numFmt w:val="lowerLetter"/>
      <w:lvlText w:val="%2."/>
      <w:lvlJc w:val="left"/>
      <w:pPr>
        <w:ind w:left="11232" w:hanging="360"/>
      </w:pPr>
    </w:lvl>
    <w:lvl w:ilvl="2" w:tplc="0419001B" w:tentative="1">
      <w:start w:val="1"/>
      <w:numFmt w:val="lowerRoman"/>
      <w:lvlText w:val="%3."/>
      <w:lvlJc w:val="right"/>
      <w:pPr>
        <w:ind w:left="11952" w:hanging="180"/>
      </w:pPr>
    </w:lvl>
    <w:lvl w:ilvl="3" w:tplc="0419000F" w:tentative="1">
      <w:start w:val="1"/>
      <w:numFmt w:val="decimal"/>
      <w:lvlText w:val="%4."/>
      <w:lvlJc w:val="left"/>
      <w:pPr>
        <w:ind w:left="12672" w:hanging="360"/>
      </w:pPr>
    </w:lvl>
    <w:lvl w:ilvl="4" w:tplc="04190019" w:tentative="1">
      <w:start w:val="1"/>
      <w:numFmt w:val="lowerLetter"/>
      <w:lvlText w:val="%5."/>
      <w:lvlJc w:val="left"/>
      <w:pPr>
        <w:ind w:left="13392" w:hanging="360"/>
      </w:pPr>
    </w:lvl>
    <w:lvl w:ilvl="5" w:tplc="0419001B" w:tentative="1">
      <w:start w:val="1"/>
      <w:numFmt w:val="lowerRoman"/>
      <w:lvlText w:val="%6."/>
      <w:lvlJc w:val="right"/>
      <w:pPr>
        <w:ind w:left="14112" w:hanging="180"/>
      </w:pPr>
    </w:lvl>
    <w:lvl w:ilvl="6" w:tplc="0419000F" w:tentative="1">
      <w:start w:val="1"/>
      <w:numFmt w:val="decimal"/>
      <w:lvlText w:val="%7."/>
      <w:lvlJc w:val="left"/>
      <w:pPr>
        <w:ind w:left="14832" w:hanging="360"/>
      </w:pPr>
    </w:lvl>
    <w:lvl w:ilvl="7" w:tplc="04190019" w:tentative="1">
      <w:start w:val="1"/>
      <w:numFmt w:val="lowerLetter"/>
      <w:lvlText w:val="%8."/>
      <w:lvlJc w:val="left"/>
      <w:pPr>
        <w:ind w:left="15552" w:hanging="360"/>
      </w:pPr>
    </w:lvl>
    <w:lvl w:ilvl="8" w:tplc="0419001B" w:tentative="1">
      <w:start w:val="1"/>
      <w:numFmt w:val="lowerRoman"/>
      <w:lvlText w:val="%9."/>
      <w:lvlJc w:val="right"/>
      <w:pPr>
        <w:ind w:left="16272" w:hanging="180"/>
      </w:pPr>
    </w:lvl>
  </w:abstractNum>
  <w:num w:numId="1">
    <w:abstractNumId w:val="3"/>
  </w:num>
  <w:num w:numId="2">
    <w:abstractNumId w:val="16"/>
  </w:num>
  <w:num w:numId="3">
    <w:abstractNumId w:val="5"/>
  </w:num>
  <w:num w:numId="4">
    <w:abstractNumId w:val="4"/>
  </w:num>
  <w:num w:numId="5">
    <w:abstractNumId w:val="17"/>
  </w:num>
  <w:num w:numId="6">
    <w:abstractNumId w:val="8"/>
  </w:num>
  <w:num w:numId="7">
    <w:abstractNumId w:val="2"/>
  </w:num>
  <w:num w:numId="8">
    <w:abstractNumId w:val="14"/>
  </w:num>
  <w:num w:numId="9">
    <w:abstractNumId w:val="9"/>
  </w:num>
  <w:num w:numId="10">
    <w:abstractNumId w:val="11"/>
  </w:num>
  <w:num w:numId="11">
    <w:abstractNumId w:val="6"/>
  </w:num>
  <w:num w:numId="12">
    <w:abstractNumId w:val="10"/>
  </w:num>
  <w:num w:numId="13">
    <w:abstractNumId w:val="15"/>
  </w:num>
  <w:num w:numId="14">
    <w:abstractNumId w:val="0"/>
  </w:num>
  <w:num w:numId="15">
    <w:abstractNumId w:val="7"/>
  </w:num>
  <w:num w:numId="16">
    <w:abstractNumId w:val="12"/>
  </w:num>
  <w:num w:numId="17">
    <w:abstractNumId w:val="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84B"/>
    <w:rsid w:val="00003191"/>
    <w:rsid w:val="00035283"/>
    <w:rsid w:val="000A01B4"/>
    <w:rsid w:val="000B3BBE"/>
    <w:rsid w:val="001F43BB"/>
    <w:rsid w:val="00286ED9"/>
    <w:rsid w:val="002935ED"/>
    <w:rsid w:val="00367F5D"/>
    <w:rsid w:val="0045241C"/>
    <w:rsid w:val="004D69DE"/>
    <w:rsid w:val="00523BD2"/>
    <w:rsid w:val="005B645C"/>
    <w:rsid w:val="00600AF0"/>
    <w:rsid w:val="00670F60"/>
    <w:rsid w:val="006D391B"/>
    <w:rsid w:val="006E184B"/>
    <w:rsid w:val="006E7449"/>
    <w:rsid w:val="00A22501"/>
    <w:rsid w:val="00BA6A93"/>
    <w:rsid w:val="00C41BEA"/>
    <w:rsid w:val="00C754E1"/>
    <w:rsid w:val="00E36A69"/>
    <w:rsid w:val="00E6567C"/>
    <w:rsid w:val="00F358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7C45D"/>
  <w15:docId w15:val="{61A78C77-EAC8-0A48-A2DD-13D56DDCD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1B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0A01B4"/>
    <w:pPr>
      <w:spacing w:before="89"/>
      <w:ind w:left="8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0A01B4"/>
    <w:pPr>
      <w:ind w:left="81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01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A01B4"/>
    <w:rPr>
      <w:sz w:val="24"/>
      <w:szCs w:val="24"/>
    </w:rPr>
  </w:style>
  <w:style w:type="paragraph" w:styleId="a4">
    <w:name w:val="Title"/>
    <w:basedOn w:val="a"/>
    <w:uiPriority w:val="10"/>
    <w:qFormat/>
    <w:rsid w:val="000A01B4"/>
    <w:pPr>
      <w:spacing w:before="125"/>
      <w:ind w:left="982" w:right="1224"/>
      <w:jc w:val="center"/>
    </w:pPr>
    <w:rPr>
      <w:sz w:val="44"/>
      <w:szCs w:val="44"/>
    </w:rPr>
  </w:style>
  <w:style w:type="paragraph" w:styleId="a5">
    <w:name w:val="List Paragraph"/>
    <w:basedOn w:val="a"/>
    <w:uiPriority w:val="34"/>
    <w:qFormat/>
    <w:rsid w:val="000A01B4"/>
    <w:pPr>
      <w:spacing w:before="89"/>
      <w:ind w:left="340" w:hanging="240"/>
    </w:pPr>
  </w:style>
  <w:style w:type="paragraph" w:customStyle="1" w:styleId="TableParagraph">
    <w:name w:val="Table Paragraph"/>
    <w:basedOn w:val="a"/>
    <w:uiPriority w:val="1"/>
    <w:qFormat/>
    <w:rsid w:val="000A01B4"/>
    <w:pPr>
      <w:ind w:left="112"/>
    </w:pPr>
  </w:style>
  <w:style w:type="table" w:customStyle="1" w:styleId="21">
    <w:name w:val="Сетка таблицы2"/>
    <w:basedOn w:val="a1"/>
    <w:uiPriority w:val="39"/>
    <w:rsid w:val="0045241C"/>
    <w:pPr>
      <w:widowControl/>
      <w:autoSpaceDE/>
      <w:autoSpaceDN/>
    </w:pPr>
    <w:rPr>
      <w:rFonts w:ascii="Calibri" w:eastAsia="Times New Roman" w:hAnsi="Calibri" w:cs="Times New Roman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"/>
    <w:basedOn w:val="a1"/>
    <w:uiPriority w:val="99"/>
    <w:rsid w:val="00035283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600AF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7">
    <w:name w:val="Table Grid"/>
    <w:basedOn w:val="a1"/>
    <w:uiPriority w:val="59"/>
    <w:rsid w:val="00600AF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600AF0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8">
    <w:name w:val="header"/>
    <w:basedOn w:val="a"/>
    <w:link w:val="a9"/>
    <w:uiPriority w:val="99"/>
    <w:unhideWhenUsed/>
    <w:rsid w:val="00600AF0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9">
    <w:name w:val="Верхний колонтитул Знак"/>
    <w:basedOn w:val="a0"/>
    <w:link w:val="a8"/>
    <w:uiPriority w:val="99"/>
    <w:rsid w:val="00600AF0"/>
    <w:rPr>
      <w:lang w:val="ru-RU"/>
    </w:rPr>
  </w:style>
  <w:style w:type="paragraph" w:styleId="aa">
    <w:name w:val="footer"/>
    <w:basedOn w:val="a"/>
    <w:link w:val="ab"/>
    <w:uiPriority w:val="99"/>
    <w:unhideWhenUsed/>
    <w:rsid w:val="00600AF0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b">
    <w:name w:val="Нижний колонтитул Знак"/>
    <w:basedOn w:val="a0"/>
    <w:link w:val="aa"/>
    <w:uiPriority w:val="99"/>
    <w:rsid w:val="00600AF0"/>
    <w:rPr>
      <w:lang w:val="ru-RU"/>
    </w:rPr>
  </w:style>
  <w:style w:type="character" w:styleId="ac">
    <w:name w:val="Emphasis"/>
    <w:basedOn w:val="a0"/>
    <w:uiPriority w:val="20"/>
    <w:qFormat/>
    <w:rsid w:val="00600AF0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00AF0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600AF0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00AF0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F71FC-4925-4BAE-95BE-A49BAC07E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3310</Words>
  <Characters>18870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внеурочной деятельности 5-9 класс формирование функциональной грамотности ФГОС 2022-2023</vt:lpstr>
    </vt:vector>
  </TitlesOfParts>
  <Company>Reanimator Extreme Edition</Company>
  <LinksUpToDate>false</LinksUpToDate>
  <CharactersWithSpaces>22136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внеурочной деятельности 5-9 класс формирование функциональной грамотности ФГОС 2022-2023</dc:title>
  <dc:subject>Программа внеурочной деятельности 5-9 класс формирование функциональной грамотности ФГОС 2022-2023</dc:subject>
  <dc:creator>100ballnik.com</dc:creator>
  <cp:keywords>программа внеурочной деятельности 5-9 класс формирование функциональной грамотности ФГОС 2022-2023</cp:keywords>
  <cp:lastModifiedBy>Пользователь Windows</cp:lastModifiedBy>
  <cp:revision>16</cp:revision>
  <dcterms:created xsi:type="dcterms:W3CDTF">2022-09-09T14:02:00Z</dcterms:created>
  <dcterms:modified xsi:type="dcterms:W3CDTF">2023-11-20T11:06:00Z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2022-08-06T00:00:00Z</vt:filetime>
  </property>
</Properties>
</file>